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3854E2" w14:textId="77777777" w:rsidR="008465ED" w:rsidRPr="00263665" w:rsidRDefault="008465ED" w:rsidP="003936F9">
      <w:pPr>
        <w:jc w:val="center"/>
        <w:rPr>
          <w:rFonts w:ascii="Garamond" w:hAnsi="Garamond"/>
          <w:b/>
          <w:szCs w:val="24"/>
        </w:rPr>
      </w:pPr>
      <w:r w:rsidRPr="00263665">
        <w:rPr>
          <w:rFonts w:ascii="Garamond" w:hAnsi="Garamond"/>
          <w:b/>
          <w:szCs w:val="24"/>
        </w:rPr>
        <w:t>BUSINESS PROPOSAL</w:t>
      </w:r>
    </w:p>
    <w:p w14:paraId="554414E7" w14:textId="39F1D9AB" w:rsidR="0009502C" w:rsidRPr="00263665" w:rsidRDefault="003936F9" w:rsidP="003936F9">
      <w:pPr>
        <w:jc w:val="center"/>
        <w:rPr>
          <w:rFonts w:ascii="Garamond" w:hAnsi="Garamond"/>
          <w:b/>
          <w:szCs w:val="24"/>
        </w:rPr>
      </w:pPr>
      <w:r w:rsidRPr="00263665">
        <w:rPr>
          <w:rFonts w:ascii="Garamond" w:hAnsi="Garamond"/>
          <w:b/>
          <w:szCs w:val="24"/>
        </w:rPr>
        <w:t>ATTACHMENT E</w:t>
      </w:r>
    </w:p>
    <w:p w14:paraId="20DFF6A4" w14:textId="79D5F07B" w:rsidR="003936F9" w:rsidRPr="00263665" w:rsidRDefault="003936F9" w:rsidP="003936F9">
      <w:pPr>
        <w:jc w:val="center"/>
        <w:rPr>
          <w:rFonts w:ascii="Garamond" w:hAnsi="Garamond"/>
          <w:b/>
          <w:szCs w:val="24"/>
        </w:rPr>
      </w:pPr>
      <w:r w:rsidRPr="00263665">
        <w:rPr>
          <w:rFonts w:ascii="Garamond" w:hAnsi="Garamond"/>
          <w:b/>
          <w:szCs w:val="24"/>
        </w:rPr>
        <w:t>RFP-21-</w:t>
      </w:r>
      <w:r w:rsidR="00DB5EF9" w:rsidRPr="00263665">
        <w:rPr>
          <w:rFonts w:ascii="Garamond" w:hAnsi="Garamond"/>
          <w:b/>
          <w:szCs w:val="24"/>
        </w:rPr>
        <w:t>66</w:t>
      </w:r>
      <w:r w:rsidR="00A46E38" w:rsidRPr="00263665">
        <w:rPr>
          <w:rFonts w:ascii="Garamond" w:hAnsi="Garamond"/>
          <w:b/>
          <w:szCs w:val="24"/>
        </w:rPr>
        <w:t>7</w:t>
      </w:r>
      <w:r w:rsidR="00DB5EF9" w:rsidRPr="00263665">
        <w:rPr>
          <w:rFonts w:ascii="Garamond" w:hAnsi="Garamond"/>
          <w:b/>
          <w:szCs w:val="24"/>
        </w:rPr>
        <w:t>76</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0"/>
      </w:tblGrid>
      <w:tr w:rsidR="00A95A7D" w:rsidRPr="00263665" w14:paraId="54DFC37B" w14:textId="77777777" w:rsidTr="008B12D8">
        <w:tc>
          <w:tcPr>
            <w:tcW w:w="10800" w:type="dxa"/>
            <w:shd w:val="clear" w:color="auto" w:fill="D5DCE4" w:themeFill="text2" w:themeFillTint="33"/>
          </w:tcPr>
          <w:p w14:paraId="268EF1D2" w14:textId="77777777" w:rsidR="00A95A7D" w:rsidRPr="00263665" w:rsidRDefault="00A95A7D" w:rsidP="008B12D8">
            <w:pPr>
              <w:pStyle w:val="NoSpacing"/>
              <w:jc w:val="center"/>
              <w:rPr>
                <w:rFonts w:ascii="Garamond" w:hAnsi="Garamond"/>
                <w:b/>
                <w:sz w:val="24"/>
                <w:szCs w:val="24"/>
                <w:u w:val="single"/>
              </w:rPr>
            </w:pPr>
            <w:r w:rsidRPr="00263665">
              <w:rPr>
                <w:rFonts w:ascii="Garamond" w:hAnsi="Garamond"/>
                <w:b/>
                <w:sz w:val="24"/>
                <w:szCs w:val="24"/>
                <w:u w:val="single"/>
              </w:rPr>
              <w:t>INSTRUCTIONS</w:t>
            </w:r>
          </w:p>
        </w:tc>
      </w:tr>
      <w:tr w:rsidR="00A95A7D" w:rsidRPr="00263665" w14:paraId="1811C46D" w14:textId="77777777" w:rsidTr="008B12D8">
        <w:tc>
          <w:tcPr>
            <w:tcW w:w="10800" w:type="dxa"/>
          </w:tcPr>
          <w:p w14:paraId="275B1662" w14:textId="77777777" w:rsidR="00A95A7D" w:rsidRPr="00263665" w:rsidRDefault="00A95A7D" w:rsidP="00A95A7D">
            <w:pPr>
              <w:pStyle w:val="NoSpacing"/>
              <w:numPr>
                <w:ilvl w:val="0"/>
                <w:numId w:val="23"/>
              </w:numPr>
              <w:ind w:left="360"/>
              <w:rPr>
                <w:rFonts w:ascii="Garamond" w:hAnsi="Garamond"/>
                <w:sz w:val="24"/>
                <w:szCs w:val="24"/>
              </w:rPr>
            </w:pPr>
            <w:r w:rsidRPr="00263665">
              <w:rPr>
                <w:rFonts w:ascii="Garamond" w:hAnsi="Garamond"/>
                <w:sz w:val="24"/>
                <w:szCs w:val="24"/>
              </w:rPr>
              <w:t xml:space="preserve">Please supply requested information </w:t>
            </w:r>
            <w:r w:rsidRPr="00263665">
              <w:rPr>
                <w:rFonts w:ascii="Garamond" w:hAnsi="Garamond"/>
                <w:b/>
                <w:i/>
                <w:sz w:val="24"/>
                <w:szCs w:val="24"/>
                <w:u w:val="single"/>
              </w:rPr>
              <w:t>in the blue-shaded areas</w:t>
            </w:r>
            <w:r w:rsidRPr="00263665">
              <w:rPr>
                <w:rFonts w:ascii="Garamond" w:hAnsi="Garamond"/>
                <w:b/>
                <w:sz w:val="24"/>
                <w:szCs w:val="24"/>
              </w:rPr>
              <w:t xml:space="preserve"> </w:t>
            </w:r>
            <w:r w:rsidRPr="00263665">
              <w:rPr>
                <w:rFonts w:ascii="Garamond" w:hAnsi="Garamond"/>
                <w:sz w:val="24"/>
                <w:szCs w:val="24"/>
              </w:rPr>
              <w:t xml:space="preserve">and indicate any attachments that have been included. </w:t>
            </w:r>
          </w:p>
          <w:p w14:paraId="6C767920" w14:textId="77777777" w:rsidR="00A95A7D" w:rsidRPr="00263665" w:rsidRDefault="00A95A7D" w:rsidP="00A95A7D">
            <w:pPr>
              <w:pStyle w:val="NoSpacing"/>
              <w:numPr>
                <w:ilvl w:val="0"/>
                <w:numId w:val="23"/>
              </w:numPr>
              <w:ind w:left="360"/>
              <w:rPr>
                <w:rFonts w:ascii="Garamond" w:hAnsi="Garamond"/>
                <w:sz w:val="24"/>
                <w:szCs w:val="24"/>
              </w:rPr>
            </w:pPr>
            <w:r w:rsidRPr="00263665">
              <w:rPr>
                <w:rFonts w:ascii="Garamond" w:hAnsi="Garamond"/>
                <w:sz w:val="24"/>
                <w:szCs w:val="24"/>
              </w:rPr>
              <w:t>Document all attachments with which section and question they pertain to.</w:t>
            </w:r>
          </w:p>
        </w:tc>
      </w:tr>
    </w:tbl>
    <w:p w14:paraId="2AD655CB" w14:textId="77777777" w:rsidR="0009502C" w:rsidRPr="00263665" w:rsidRDefault="0009502C" w:rsidP="00464101">
      <w:pPr>
        <w:rPr>
          <w:rFonts w:ascii="Garamond" w:hAnsi="Garamond"/>
          <w:b/>
          <w:iCs/>
          <w:szCs w:val="24"/>
        </w:rPr>
      </w:pPr>
    </w:p>
    <w:p w14:paraId="5BD99EEB" w14:textId="77777777" w:rsidR="0009502C" w:rsidRPr="00263665" w:rsidRDefault="0009502C" w:rsidP="00464101">
      <w:pPr>
        <w:widowControl/>
        <w:numPr>
          <w:ilvl w:val="2"/>
          <w:numId w:val="15"/>
        </w:numPr>
        <w:rPr>
          <w:rFonts w:ascii="Garamond" w:hAnsi="Garamond"/>
          <w:szCs w:val="24"/>
        </w:rPr>
      </w:pPr>
      <w:r w:rsidRPr="00263665">
        <w:rPr>
          <w:rFonts w:ascii="Garamond" w:hAnsi="Garamond"/>
          <w:b/>
          <w:szCs w:val="24"/>
        </w:rPr>
        <w:t>General</w:t>
      </w:r>
      <w:r w:rsidR="00FD5220" w:rsidRPr="00263665">
        <w:rPr>
          <w:rFonts w:ascii="Garamond" w:hAnsi="Garamond"/>
          <w:b/>
          <w:szCs w:val="24"/>
        </w:rPr>
        <w:t xml:space="preserve"> (optional)</w:t>
      </w:r>
      <w:r w:rsidRPr="00263665">
        <w:rPr>
          <w:rFonts w:ascii="Garamond" w:hAnsi="Garamond"/>
          <w:b/>
          <w:szCs w:val="24"/>
        </w:rPr>
        <w:t xml:space="preserve"> -</w:t>
      </w:r>
      <w:r w:rsidRPr="00263665">
        <w:rPr>
          <w:rFonts w:ascii="Garamond" w:hAnsi="Garamond"/>
          <w:szCs w:val="24"/>
        </w:rPr>
        <w:t xml:space="preserve"> Please introduce or summarize any information the Respondent deems relevant or important to the State’s successful acquisition of the products and/or services requested in this RFP. </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263665" w14:paraId="46FBCB25" w14:textId="77777777" w:rsidTr="00AB5E52">
        <w:tc>
          <w:tcPr>
            <w:tcW w:w="10795" w:type="dxa"/>
            <w:shd w:val="clear" w:color="auto" w:fill="BDD6EE" w:themeFill="accent5" w:themeFillTint="66"/>
          </w:tcPr>
          <w:p w14:paraId="72722D53" w14:textId="6C735205" w:rsidR="003474B3" w:rsidRPr="00263665" w:rsidRDefault="003844CE" w:rsidP="00BB48B5">
            <w:pPr>
              <w:jc w:val="both"/>
              <w:rPr>
                <w:rFonts w:ascii="Garamond" w:hAnsi="Garamond"/>
                <w:szCs w:val="24"/>
              </w:rPr>
            </w:pPr>
            <w:proofErr w:type="spellStart"/>
            <w:r w:rsidRPr="00263665">
              <w:rPr>
                <w:rFonts w:ascii="Garamond" w:hAnsi="Garamond"/>
                <w:color w:val="000000"/>
                <w:szCs w:val="24"/>
              </w:rPr>
              <w:t>Syra</w:t>
            </w:r>
            <w:proofErr w:type="spellEnd"/>
            <w:r w:rsidRPr="00263665">
              <w:rPr>
                <w:rFonts w:ascii="Garamond" w:hAnsi="Garamond"/>
                <w:color w:val="000000"/>
                <w:szCs w:val="24"/>
              </w:rPr>
              <w:t xml:space="preserve"> Health is a niche service line</w:t>
            </w:r>
            <w:r w:rsidR="009950AA" w:rsidRPr="00263665">
              <w:rPr>
                <w:rFonts w:ascii="Garamond" w:hAnsi="Garamond"/>
                <w:color w:val="000000"/>
                <w:szCs w:val="24"/>
              </w:rPr>
              <w:t xml:space="preserve"> company</w:t>
            </w:r>
            <w:r w:rsidRPr="00263665">
              <w:rPr>
                <w:rFonts w:ascii="Garamond" w:hAnsi="Garamond"/>
                <w:color w:val="000000"/>
                <w:szCs w:val="24"/>
              </w:rPr>
              <w:t xml:space="preserve"> of </w:t>
            </w:r>
            <w:r w:rsidR="00387E23" w:rsidRPr="00263665">
              <w:rPr>
                <w:rFonts w:ascii="Garamond" w:hAnsi="Garamond"/>
                <w:color w:val="000000"/>
                <w:szCs w:val="24"/>
              </w:rPr>
              <w:t>RADcube</w:t>
            </w:r>
            <w:r w:rsidRPr="00263665">
              <w:rPr>
                <w:rFonts w:ascii="Garamond" w:hAnsi="Garamond"/>
                <w:color w:val="000000"/>
                <w:szCs w:val="24"/>
              </w:rPr>
              <w:t xml:space="preserve"> which has </w:t>
            </w:r>
            <w:r w:rsidR="003406D9" w:rsidRPr="00263665">
              <w:rPr>
                <w:rFonts w:ascii="Garamond" w:hAnsi="Garamond"/>
                <w:color w:val="000000"/>
                <w:szCs w:val="24"/>
              </w:rPr>
              <w:t xml:space="preserve">6+ </w:t>
            </w:r>
            <w:r w:rsidRPr="00263665">
              <w:rPr>
                <w:rFonts w:ascii="Garamond" w:hAnsi="Garamond"/>
                <w:color w:val="000000"/>
                <w:szCs w:val="24"/>
              </w:rPr>
              <w:t xml:space="preserve">years of experience providing innovative solutions and services to </w:t>
            </w:r>
            <w:r w:rsidR="00170A19" w:rsidRPr="00263665">
              <w:rPr>
                <w:rFonts w:ascii="Garamond" w:hAnsi="Garamond"/>
                <w:color w:val="000000"/>
                <w:szCs w:val="24"/>
              </w:rPr>
              <w:t>h</w:t>
            </w:r>
            <w:r w:rsidRPr="00263665">
              <w:rPr>
                <w:rFonts w:ascii="Garamond" w:hAnsi="Garamond"/>
                <w:color w:val="000000"/>
                <w:szCs w:val="24"/>
              </w:rPr>
              <w:t xml:space="preserve">ealthcare </w:t>
            </w:r>
            <w:r w:rsidR="00170A19" w:rsidRPr="00263665">
              <w:rPr>
                <w:rFonts w:ascii="Garamond" w:hAnsi="Garamond"/>
                <w:color w:val="000000"/>
                <w:szCs w:val="24"/>
              </w:rPr>
              <w:t>i</w:t>
            </w:r>
            <w:r w:rsidRPr="00263665">
              <w:rPr>
                <w:rFonts w:ascii="Garamond" w:hAnsi="Garamond"/>
                <w:color w:val="000000"/>
                <w:szCs w:val="24"/>
              </w:rPr>
              <w:t xml:space="preserve">ndustry. </w:t>
            </w:r>
            <w:proofErr w:type="spellStart"/>
            <w:r w:rsidRPr="00263665">
              <w:rPr>
                <w:rFonts w:ascii="Garamond" w:hAnsi="Garamond"/>
                <w:color w:val="000000"/>
                <w:szCs w:val="24"/>
              </w:rPr>
              <w:t>Syra</w:t>
            </w:r>
            <w:proofErr w:type="spellEnd"/>
            <w:r w:rsidRPr="00263665">
              <w:rPr>
                <w:rFonts w:ascii="Garamond" w:hAnsi="Garamond"/>
                <w:color w:val="000000"/>
                <w:szCs w:val="24"/>
              </w:rPr>
              <w:t xml:space="preserve"> Health Corp (</w:t>
            </w:r>
            <w:proofErr w:type="spellStart"/>
            <w:r w:rsidRPr="00263665">
              <w:rPr>
                <w:rFonts w:ascii="Garamond" w:hAnsi="Garamond"/>
                <w:color w:val="000000"/>
                <w:szCs w:val="24"/>
              </w:rPr>
              <w:t>Syra</w:t>
            </w:r>
            <w:proofErr w:type="spellEnd"/>
            <w:r w:rsidRPr="00263665">
              <w:rPr>
                <w:rFonts w:ascii="Garamond" w:hAnsi="Garamond"/>
                <w:color w:val="000000"/>
                <w:szCs w:val="24"/>
              </w:rPr>
              <w:t xml:space="preserve"> Health) has </w:t>
            </w:r>
            <w:r w:rsidR="00272986" w:rsidRPr="00263665">
              <w:rPr>
                <w:rFonts w:ascii="Garamond" w:hAnsi="Garamond"/>
                <w:szCs w:val="24"/>
              </w:rPr>
              <w:t xml:space="preserve">experience </w:t>
            </w:r>
            <w:r w:rsidR="003474B3" w:rsidRPr="00263665">
              <w:rPr>
                <w:rFonts w:ascii="Garamond" w:hAnsi="Garamond"/>
                <w:szCs w:val="24"/>
              </w:rPr>
              <w:t xml:space="preserve">in </w:t>
            </w:r>
            <w:r w:rsidR="00272986" w:rsidRPr="00263665">
              <w:rPr>
                <w:rFonts w:ascii="Garamond" w:hAnsi="Garamond"/>
                <w:szCs w:val="24"/>
              </w:rPr>
              <w:t xml:space="preserve">partnering with </w:t>
            </w:r>
            <w:r w:rsidR="00170A19" w:rsidRPr="00263665">
              <w:rPr>
                <w:rFonts w:ascii="Garamond" w:hAnsi="Garamond"/>
                <w:szCs w:val="24"/>
              </w:rPr>
              <w:t xml:space="preserve">State and Local health departments, </w:t>
            </w:r>
            <w:r w:rsidR="00272986" w:rsidRPr="00263665">
              <w:rPr>
                <w:rFonts w:ascii="Garamond" w:hAnsi="Garamond"/>
                <w:szCs w:val="24"/>
              </w:rPr>
              <w:t>pharmaceutical</w:t>
            </w:r>
            <w:r w:rsidR="00170A19" w:rsidRPr="00263665">
              <w:rPr>
                <w:rFonts w:ascii="Garamond" w:hAnsi="Garamond"/>
                <w:szCs w:val="24"/>
              </w:rPr>
              <w:t xml:space="preserve"> manufacturers</w:t>
            </w:r>
            <w:r w:rsidR="00272986" w:rsidRPr="00263665">
              <w:rPr>
                <w:rFonts w:ascii="Garamond" w:hAnsi="Garamond"/>
                <w:szCs w:val="24"/>
              </w:rPr>
              <w:t xml:space="preserve">, hospitals, </w:t>
            </w:r>
            <w:proofErr w:type="gramStart"/>
            <w:r w:rsidR="00272986" w:rsidRPr="00263665">
              <w:rPr>
                <w:rFonts w:ascii="Garamond" w:hAnsi="Garamond"/>
                <w:szCs w:val="24"/>
              </w:rPr>
              <w:t>and,</w:t>
            </w:r>
            <w:proofErr w:type="gramEnd"/>
            <w:r w:rsidR="00272986" w:rsidRPr="00263665">
              <w:rPr>
                <w:rFonts w:ascii="Garamond" w:hAnsi="Garamond"/>
                <w:szCs w:val="24"/>
              </w:rPr>
              <w:t xml:space="preserve"> providing niche services in </w:t>
            </w:r>
            <w:r w:rsidR="00170A19" w:rsidRPr="00263665">
              <w:rPr>
                <w:rFonts w:ascii="Garamond" w:hAnsi="Garamond"/>
                <w:szCs w:val="24"/>
              </w:rPr>
              <w:t>h</w:t>
            </w:r>
            <w:r w:rsidR="005006C8" w:rsidRPr="00263665">
              <w:rPr>
                <w:rFonts w:ascii="Garamond" w:hAnsi="Garamond"/>
                <w:szCs w:val="24"/>
              </w:rPr>
              <w:t xml:space="preserve">ealthcare </w:t>
            </w:r>
            <w:r w:rsidR="00170A19" w:rsidRPr="00263665">
              <w:rPr>
                <w:rFonts w:ascii="Garamond" w:hAnsi="Garamond"/>
                <w:szCs w:val="24"/>
              </w:rPr>
              <w:t>p</w:t>
            </w:r>
            <w:r w:rsidR="005006C8" w:rsidRPr="00263665">
              <w:rPr>
                <w:rFonts w:ascii="Garamond" w:hAnsi="Garamond"/>
                <w:szCs w:val="24"/>
              </w:rPr>
              <w:t xml:space="preserve">rogram </w:t>
            </w:r>
            <w:r w:rsidR="00170A19" w:rsidRPr="00263665">
              <w:rPr>
                <w:rFonts w:ascii="Garamond" w:hAnsi="Garamond"/>
                <w:szCs w:val="24"/>
              </w:rPr>
              <w:t>e</w:t>
            </w:r>
            <w:r w:rsidR="005006C8" w:rsidRPr="00263665">
              <w:rPr>
                <w:rFonts w:ascii="Garamond" w:hAnsi="Garamond"/>
                <w:szCs w:val="24"/>
              </w:rPr>
              <w:t xml:space="preserve">valuation, </w:t>
            </w:r>
            <w:r w:rsidR="00170A19" w:rsidRPr="00263665">
              <w:rPr>
                <w:rFonts w:ascii="Garamond" w:hAnsi="Garamond"/>
                <w:szCs w:val="24"/>
              </w:rPr>
              <w:t>m</w:t>
            </w:r>
            <w:r w:rsidR="00272986" w:rsidRPr="00263665">
              <w:rPr>
                <w:rFonts w:ascii="Garamond" w:hAnsi="Garamond"/>
                <w:szCs w:val="24"/>
              </w:rPr>
              <w:t xml:space="preserve">edical </w:t>
            </w:r>
            <w:r w:rsidR="00170A19" w:rsidRPr="00263665">
              <w:rPr>
                <w:rFonts w:ascii="Garamond" w:hAnsi="Garamond"/>
                <w:szCs w:val="24"/>
              </w:rPr>
              <w:t>c</w:t>
            </w:r>
            <w:r w:rsidR="00272986" w:rsidRPr="00263665">
              <w:rPr>
                <w:rFonts w:ascii="Garamond" w:hAnsi="Garamond"/>
                <w:szCs w:val="24"/>
              </w:rPr>
              <w:t xml:space="preserve">ommunications, </w:t>
            </w:r>
            <w:r w:rsidR="00170A19" w:rsidRPr="00263665">
              <w:rPr>
                <w:rFonts w:ascii="Garamond" w:hAnsi="Garamond"/>
                <w:szCs w:val="24"/>
              </w:rPr>
              <w:t>and m</w:t>
            </w:r>
            <w:r w:rsidR="00272986" w:rsidRPr="00263665">
              <w:rPr>
                <w:rFonts w:ascii="Garamond" w:hAnsi="Garamond"/>
                <w:szCs w:val="24"/>
              </w:rPr>
              <w:t>ultichannel</w:t>
            </w:r>
            <w:r w:rsidR="00170A19" w:rsidRPr="00263665">
              <w:rPr>
                <w:rFonts w:ascii="Garamond" w:hAnsi="Garamond"/>
                <w:szCs w:val="24"/>
              </w:rPr>
              <w:t xml:space="preserve"> educational dissemination s</w:t>
            </w:r>
            <w:r w:rsidR="00272986" w:rsidRPr="00263665">
              <w:rPr>
                <w:rFonts w:ascii="Garamond" w:hAnsi="Garamond"/>
                <w:szCs w:val="24"/>
              </w:rPr>
              <w:t>olutions</w:t>
            </w:r>
            <w:r w:rsidR="00170A19" w:rsidRPr="00263665">
              <w:rPr>
                <w:rFonts w:ascii="Garamond" w:hAnsi="Garamond"/>
                <w:szCs w:val="24"/>
              </w:rPr>
              <w:t xml:space="preserve">. </w:t>
            </w:r>
          </w:p>
          <w:p w14:paraId="6AC9BF3F" w14:textId="77777777" w:rsidR="00170A19" w:rsidRPr="00263665" w:rsidRDefault="00170A19" w:rsidP="00BB48B5">
            <w:pPr>
              <w:jc w:val="both"/>
              <w:rPr>
                <w:rFonts w:ascii="Garamond" w:hAnsi="Garamond"/>
                <w:szCs w:val="24"/>
              </w:rPr>
            </w:pPr>
          </w:p>
          <w:p w14:paraId="073B13D1" w14:textId="1BF01CBE" w:rsidR="003474B3" w:rsidRPr="00263665" w:rsidRDefault="003474B3" w:rsidP="003474B3">
            <w:pPr>
              <w:jc w:val="both"/>
              <w:rPr>
                <w:rFonts w:ascii="Garamond" w:hAnsi="Garamond"/>
                <w:b/>
                <w:bCs/>
                <w:szCs w:val="24"/>
              </w:rPr>
            </w:pPr>
            <w:proofErr w:type="spellStart"/>
            <w:r w:rsidRPr="00263665">
              <w:rPr>
                <w:rFonts w:ascii="Garamond" w:hAnsi="Garamond"/>
                <w:b/>
                <w:bCs/>
                <w:szCs w:val="24"/>
              </w:rPr>
              <w:t>Syra</w:t>
            </w:r>
            <w:proofErr w:type="spellEnd"/>
            <w:r w:rsidRPr="00263665">
              <w:rPr>
                <w:rFonts w:ascii="Garamond" w:hAnsi="Garamond"/>
                <w:b/>
                <w:bCs/>
                <w:szCs w:val="24"/>
              </w:rPr>
              <w:t xml:space="preserve"> Health Vision and Goals: </w:t>
            </w:r>
            <w:proofErr w:type="spellStart"/>
            <w:r w:rsidRPr="00263665">
              <w:rPr>
                <w:rFonts w:ascii="Garamond" w:hAnsi="Garamond"/>
                <w:szCs w:val="24"/>
              </w:rPr>
              <w:t>Syra</w:t>
            </w:r>
            <w:proofErr w:type="spellEnd"/>
            <w:r w:rsidRPr="00263665">
              <w:rPr>
                <w:rFonts w:ascii="Garamond" w:hAnsi="Garamond"/>
                <w:szCs w:val="24"/>
              </w:rPr>
              <w:t xml:space="preserve"> Health is a healthcare company providing unique and forward-thinking solutions in a variety of focus areas including behavioral and mental health. The goal of </w:t>
            </w:r>
            <w:proofErr w:type="spellStart"/>
            <w:r w:rsidRPr="00263665">
              <w:rPr>
                <w:rFonts w:ascii="Garamond" w:hAnsi="Garamond"/>
                <w:szCs w:val="24"/>
              </w:rPr>
              <w:t>Syra</w:t>
            </w:r>
            <w:proofErr w:type="spellEnd"/>
            <w:r w:rsidRPr="00263665">
              <w:rPr>
                <w:rFonts w:ascii="Garamond" w:hAnsi="Garamond"/>
                <w:szCs w:val="24"/>
              </w:rPr>
              <w:t xml:space="preserve"> Health is to promote positive behavioral health for general population over their lifespan and make a favorable impact in public health.  </w:t>
            </w:r>
          </w:p>
          <w:p w14:paraId="0073F04D" w14:textId="77777777" w:rsidR="003474B3" w:rsidRPr="00263665" w:rsidRDefault="003474B3" w:rsidP="003474B3">
            <w:pPr>
              <w:rPr>
                <w:rFonts w:ascii="Garamond" w:hAnsi="Garamond"/>
                <w:szCs w:val="24"/>
              </w:rPr>
            </w:pPr>
          </w:p>
          <w:p w14:paraId="1087B710" w14:textId="08A8541D" w:rsidR="003474B3" w:rsidRPr="00263665" w:rsidRDefault="003474B3" w:rsidP="003474B3">
            <w:pPr>
              <w:jc w:val="both"/>
              <w:rPr>
                <w:rFonts w:ascii="Garamond" w:hAnsi="Garamond"/>
                <w:b/>
                <w:bCs/>
                <w:szCs w:val="24"/>
              </w:rPr>
            </w:pPr>
            <w:proofErr w:type="spellStart"/>
            <w:r w:rsidRPr="00263665">
              <w:rPr>
                <w:rFonts w:ascii="Garamond" w:hAnsi="Garamond"/>
                <w:b/>
                <w:bCs/>
                <w:szCs w:val="24"/>
              </w:rPr>
              <w:t>Syra</w:t>
            </w:r>
            <w:proofErr w:type="spellEnd"/>
            <w:r w:rsidRPr="00263665">
              <w:rPr>
                <w:rFonts w:ascii="Garamond" w:hAnsi="Garamond"/>
                <w:b/>
                <w:bCs/>
                <w:szCs w:val="24"/>
              </w:rPr>
              <w:t xml:space="preserve"> Health Leadership and Employee Demographics:  </w:t>
            </w:r>
            <w:proofErr w:type="spellStart"/>
            <w:r w:rsidRPr="00263665">
              <w:rPr>
                <w:rFonts w:ascii="Garamond" w:hAnsi="Garamond"/>
                <w:szCs w:val="24"/>
              </w:rPr>
              <w:t>Syra</w:t>
            </w:r>
            <w:proofErr w:type="spellEnd"/>
            <w:r w:rsidRPr="00263665">
              <w:rPr>
                <w:rFonts w:ascii="Garamond" w:hAnsi="Garamond"/>
                <w:szCs w:val="24"/>
              </w:rPr>
              <w:t xml:space="preserve"> Health is led and driven by distinguished intellectuals who possess advanced educational qualifications and bring in decades of professional experience from the healthcare sector.  </w:t>
            </w:r>
          </w:p>
          <w:p w14:paraId="4186A7C5" w14:textId="77777777" w:rsidR="003474B3" w:rsidRPr="00263665" w:rsidRDefault="003474B3" w:rsidP="003474B3">
            <w:pPr>
              <w:rPr>
                <w:rFonts w:ascii="Garamond" w:hAnsi="Garamond"/>
                <w:szCs w:val="24"/>
              </w:rPr>
            </w:pPr>
          </w:p>
          <w:p w14:paraId="65DF0AEE" w14:textId="53BDE886" w:rsidR="003474B3" w:rsidRPr="00263665" w:rsidRDefault="003474B3" w:rsidP="003474B3">
            <w:pPr>
              <w:jc w:val="both"/>
              <w:rPr>
                <w:rFonts w:ascii="Garamond" w:hAnsi="Garamond"/>
                <w:szCs w:val="24"/>
              </w:rPr>
            </w:pPr>
            <w:r w:rsidRPr="00263665">
              <w:rPr>
                <w:rFonts w:ascii="Garamond" w:hAnsi="Garamond"/>
                <w:szCs w:val="24"/>
              </w:rPr>
              <w:t xml:space="preserve">Deepika Vuppalanchi, PhD, CEO of </w:t>
            </w:r>
            <w:proofErr w:type="spellStart"/>
            <w:r w:rsidRPr="00263665">
              <w:rPr>
                <w:rFonts w:ascii="Garamond" w:hAnsi="Garamond"/>
                <w:szCs w:val="24"/>
              </w:rPr>
              <w:t>Syra</w:t>
            </w:r>
            <w:proofErr w:type="spellEnd"/>
            <w:r w:rsidRPr="00263665">
              <w:rPr>
                <w:rFonts w:ascii="Garamond" w:hAnsi="Garamond"/>
                <w:szCs w:val="24"/>
              </w:rPr>
              <w:t xml:space="preserve"> Health, possesses a doctoral degree in Molecular Neuroscience and Drug Pharmacology and has many years of providing impactful medical storytelling and scientific information for a wide variety of audience using multiple dissemination channels.  Deepika has worked as research scientist at the STARK neuroscience center at IUPUI, prior to taking on industry and state focused jobs. Deepika has extensive literature published in various therapeutic areas in high impact factor journals.  Deepika has employed several statistical tools in her research and is also well-versed with concepts of network meta-analysis, systemic literature, and cost-effective methodologies.  </w:t>
            </w:r>
          </w:p>
          <w:p w14:paraId="38B3288C" w14:textId="77777777" w:rsidR="003474B3" w:rsidRPr="00263665" w:rsidRDefault="003474B3" w:rsidP="003474B3">
            <w:pPr>
              <w:rPr>
                <w:rFonts w:ascii="Garamond" w:hAnsi="Garamond"/>
                <w:szCs w:val="24"/>
              </w:rPr>
            </w:pPr>
          </w:p>
          <w:p w14:paraId="4C2765C4" w14:textId="7D7B8C3E" w:rsidR="003474B3" w:rsidRPr="00263665" w:rsidRDefault="003474B3" w:rsidP="003474B3">
            <w:pPr>
              <w:jc w:val="both"/>
              <w:rPr>
                <w:rFonts w:ascii="Garamond" w:hAnsi="Garamond"/>
                <w:szCs w:val="24"/>
              </w:rPr>
            </w:pPr>
            <w:r w:rsidRPr="00263665">
              <w:rPr>
                <w:rFonts w:ascii="Garamond" w:hAnsi="Garamond"/>
                <w:szCs w:val="24"/>
              </w:rPr>
              <w:t xml:space="preserve">Along with Deepika, the team at </w:t>
            </w:r>
            <w:proofErr w:type="spellStart"/>
            <w:r w:rsidRPr="00263665">
              <w:rPr>
                <w:rFonts w:ascii="Garamond" w:hAnsi="Garamond"/>
                <w:szCs w:val="24"/>
              </w:rPr>
              <w:t>Syra</w:t>
            </w:r>
            <w:proofErr w:type="spellEnd"/>
            <w:r w:rsidRPr="00263665">
              <w:rPr>
                <w:rFonts w:ascii="Garamond" w:hAnsi="Garamond"/>
                <w:szCs w:val="24"/>
              </w:rPr>
              <w:t xml:space="preserve"> Health consists of like-minded professionals consisting of </w:t>
            </w:r>
            <w:r w:rsidRPr="00263665">
              <w:rPr>
                <w:rFonts w:ascii="Garamond" w:hAnsi="Garamond"/>
                <w:b/>
                <w:bCs/>
                <w:szCs w:val="24"/>
              </w:rPr>
              <w:t>physicians, healthcare strategists, public health and policy experts, data scientists, medical writers, and creative directors</w:t>
            </w:r>
            <w:r w:rsidRPr="00263665">
              <w:rPr>
                <w:rFonts w:ascii="Garamond" w:hAnsi="Garamond"/>
                <w:szCs w:val="24"/>
              </w:rPr>
              <w:t xml:space="preserve">.  </w:t>
            </w:r>
          </w:p>
          <w:p w14:paraId="1E77E10E" w14:textId="77777777" w:rsidR="003474B3" w:rsidRPr="00263665" w:rsidRDefault="003474B3" w:rsidP="003474B3">
            <w:pPr>
              <w:rPr>
                <w:rFonts w:ascii="Garamond" w:hAnsi="Garamond"/>
                <w:szCs w:val="24"/>
              </w:rPr>
            </w:pPr>
          </w:p>
          <w:p w14:paraId="7801892F" w14:textId="60934A17" w:rsidR="003474B3" w:rsidRPr="00263665" w:rsidRDefault="00170A19" w:rsidP="003474B3">
            <w:pPr>
              <w:rPr>
                <w:rFonts w:ascii="Garamond" w:hAnsi="Garamond"/>
                <w:b/>
                <w:bCs/>
                <w:szCs w:val="24"/>
              </w:rPr>
            </w:pPr>
            <w:r w:rsidRPr="00263665">
              <w:rPr>
                <w:rFonts w:ascii="Garamond" w:hAnsi="Garamond"/>
                <w:b/>
                <w:bCs/>
                <w:szCs w:val="24"/>
              </w:rPr>
              <w:t xml:space="preserve">Why </w:t>
            </w:r>
            <w:proofErr w:type="spellStart"/>
            <w:r w:rsidR="003474B3" w:rsidRPr="00263665">
              <w:rPr>
                <w:rFonts w:ascii="Garamond" w:hAnsi="Garamond"/>
                <w:b/>
                <w:bCs/>
                <w:szCs w:val="24"/>
              </w:rPr>
              <w:t>Syra</w:t>
            </w:r>
            <w:proofErr w:type="spellEnd"/>
            <w:r w:rsidR="003474B3" w:rsidRPr="00263665">
              <w:rPr>
                <w:rFonts w:ascii="Garamond" w:hAnsi="Garamond"/>
                <w:b/>
                <w:bCs/>
                <w:szCs w:val="24"/>
              </w:rPr>
              <w:t xml:space="preserve"> Health</w:t>
            </w:r>
            <w:r w:rsidRPr="00263665">
              <w:rPr>
                <w:rFonts w:ascii="Garamond" w:hAnsi="Garamond"/>
                <w:b/>
                <w:bCs/>
                <w:szCs w:val="24"/>
              </w:rPr>
              <w:t xml:space="preserve">? </w:t>
            </w:r>
          </w:p>
          <w:p w14:paraId="6DF8CBA1" w14:textId="77777777" w:rsidR="003474B3" w:rsidRPr="00263665" w:rsidRDefault="003474B3" w:rsidP="003474B3">
            <w:pPr>
              <w:rPr>
                <w:rFonts w:ascii="Garamond" w:hAnsi="Garamond"/>
                <w:szCs w:val="24"/>
              </w:rPr>
            </w:pPr>
          </w:p>
          <w:p w14:paraId="7CA8CD8E" w14:textId="77777777" w:rsidR="003474B3" w:rsidRPr="00263665" w:rsidRDefault="003474B3" w:rsidP="00533540">
            <w:pPr>
              <w:jc w:val="both"/>
              <w:rPr>
                <w:rFonts w:ascii="Garamond" w:hAnsi="Garamond"/>
                <w:szCs w:val="24"/>
              </w:rPr>
            </w:pPr>
            <w:proofErr w:type="spellStart"/>
            <w:r w:rsidRPr="00263665">
              <w:rPr>
                <w:rFonts w:ascii="Garamond" w:hAnsi="Garamond"/>
                <w:szCs w:val="24"/>
              </w:rPr>
              <w:t>Syra</w:t>
            </w:r>
            <w:proofErr w:type="spellEnd"/>
            <w:r w:rsidRPr="00263665">
              <w:rPr>
                <w:rFonts w:ascii="Garamond" w:hAnsi="Garamond"/>
                <w:szCs w:val="24"/>
              </w:rPr>
              <w:t xml:space="preserve"> Health is at the forefront of technical and scientific communications driven by PhD technical writers, applied econometricians, publication editors, and creative expertise coming together in a dynamic environment to provide narrative-driven, strategic, insightful, and engaging content to advance your core objectives of an organization.</w:t>
            </w:r>
          </w:p>
          <w:p w14:paraId="72E2BA57" w14:textId="77777777" w:rsidR="003474B3" w:rsidRPr="00263665" w:rsidRDefault="003474B3" w:rsidP="003474B3">
            <w:pPr>
              <w:rPr>
                <w:rFonts w:ascii="Garamond" w:hAnsi="Garamond"/>
                <w:szCs w:val="24"/>
              </w:rPr>
            </w:pPr>
          </w:p>
          <w:p w14:paraId="7F13A240" w14:textId="77777777" w:rsidR="003474B3" w:rsidRPr="00263665" w:rsidRDefault="003474B3" w:rsidP="003474B3">
            <w:pPr>
              <w:rPr>
                <w:rFonts w:ascii="Garamond" w:hAnsi="Garamond"/>
                <w:b/>
                <w:bCs/>
                <w:szCs w:val="24"/>
              </w:rPr>
            </w:pPr>
            <w:r w:rsidRPr="00263665">
              <w:rPr>
                <w:rFonts w:ascii="Garamond" w:hAnsi="Garamond"/>
                <w:b/>
                <w:bCs/>
                <w:szCs w:val="24"/>
              </w:rPr>
              <w:t>INNOVATIVE</w:t>
            </w:r>
          </w:p>
          <w:p w14:paraId="2F445AD3" w14:textId="06588C9B" w:rsidR="003474B3" w:rsidRPr="00263665" w:rsidRDefault="003474B3" w:rsidP="003474B3">
            <w:pPr>
              <w:pStyle w:val="ListParagraph"/>
              <w:widowControl/>
              <w:numPr>
                <w:ilvl w:val="0"/>
                <w:numId w:val="44"/>
              </w:numPr>
              <w:snapToGrid/>
              <w:rPr>
                <w:rFonts w:ascii="Garamond" w:hAnsi="Garamond"/>
                <w:snapToGrid w:val="0"/>
                <w:szCs w:val="24"/>
              </w:rPr>
            </w:pPr>
            <w:r w:rsidRPr="00263665">
              <w:rPr>
                <w:rFonts w:ascii="Garamond" w:hAnsi="Garamond"/>
                <w:snapToGrid w:val="0"/>
                <w:szCs w:val="24"/>
              </w:rPr>
              <w:t xml:space="preserve">Novel and forward-thinking solutions to drive unique advancements in medical </w:t>
            </w:r>
            <w:r w:rsidR="00533540" w:rsidRPr="00263665">
              <w:rPr>
                <w:rFonts w:ascii="Garamond" w:hAnsi="Garamond"/>
                <w:snapToGrid w:val="0"/>
                <w:szCs w:val="24"/>
              </w:rPr>
              <w:t>communications.</w:t>
            </w:r>
          </w:p>
          <w:p w14:paraId="6C5D27F1" w14:textId="77777777" w:rsidR="003474B3" w:rsidRPr="00263665" w:rsidRDefault="003474B3" w:rsidP="003474B3">
            <w:pPr>
              <w:rPr>
                <w:rFonts w:ascii="Garamond" w:hAnsi="Garamond"/>
                <w:b/>
                <w:bCs/>
                <w:szCs w:val="24"/>
              </w:rPr>
            </w:pPr>
            <w:r w:rsidRPr="00263665">
              <w:rPr>
                <w:rFonts w:ascii="Garamond" w:hAnsi="Garamond"/>
                <w:b/>
                <w:bCs/>
                <w:szCs w:val="24"/>
              </w:rPr>
              <w:t>EXPERIENCED</w:t>
            </w:r>
          </w:p>
          <w:p w14:paraId="4CD239D8" w14:textId="77777777" w:rsidR="003474B3" w:rsidRPr="00263665" w:rsidRDefault="003474B3" w:rsidP="003474B3">
            <w:pPr>
              <w:pStyle w:val="ListParagraph"/>
              <w:widowControl/>
              <w:numPr>
                <w:ilvl w:val="0"/>
                <w:numId w:val="44"/>
              </w:numPr>
              <w:snapToGrid/>
              <w:rPr>
                <w:rFonts w:ascii="Garamond" w:hAnsi="Garamond"/>
                <w:snapToGrid w:val="0"/>
                <w:szCs w:val="24"/>
              </w:rPr>
            </w:pPr>
            <w:r w:rsidRPr="00263665">
              <w:rPr>
                <w:rFonts w:ascii="Garamond" w:hAnsi="Garamond"/>
                <w:snapToGrid w:val="0"/>
                <w:szCs w:val="24"/>
              </w:rPr>
              <w:t>Core team of experienced medical and strategic personnel</w:t>
            </w:r>
          </w:p>
          <w:p w14:paraId="3801DF86" w14:textId="77777777" w:rsidR="003474B3" w:rsidRPr="00263665" w:rsidRDefault="003474B3" w:rsidP="003474B3">
            <w:pPr>
              <w:rPr>
                <w:rFonts w:ascii="Garamond" w:hAnsi="Garamond"/>
                <w:b/>
                <w:bCs/>
                <w:szCs w:val="24"/>
              </w:rPr>
            </w:pPr>
            <w:r w:rsidRPr="00263665">
              <w:rPr>
                <w:rFonts w:ascii="Garamond" w:hAnsi="Garamond"/>
                <w:b/>
                <w:bCs/>
                <w:szCs w:val="24"/>
              </w:rPr>
              <w:t>SEAMLESS</w:t>
            </w:r>
          </w:p>
          <w:p w14:paraId="3AE8D92B" w14:textId="77777777" w:rsidR="003474B3" w:rsidRPr="00263665" w:rsidRDefault="003474B3" w:rsidP="003474B3">
            <w:pPr>
              <w:pStyle w:val="ListParagraph"/>
              <w:widowControl/>
              <w:numPr>
                <w:ilvl w:val="0"/>
                <w:numId w:val="44"/>
              </w:numPr>
              <w:snapToGrid/>
              <w:rPr>
                <w:rFonts w:ascii="Garamond" w:hAnsi="Garamond"/>
                <w:snapToGrid w:val="0"/>
                <w:szCs w:val="24"/>
              </w:rPr>
            </w:pPr>
            <w:r w:rsidRPr="00263665">
              <w:rPr>
                <w:rFonts w:ascii="Garamond" w:hAnsi="Garamond"/>
                <w:snapToGrid w:val="0"/>
                <w:szCs w:val="24"/>
              </w:rPr>
              <w:t xml:space="preserve">Integrated digital and creative solutions for continuous value demonstration across multichannel networks through the entirety of the project life </w:t>
            </w:r>
            <w:proofErr w:type="gramStart"/>
            <w:r w:rsidRPr="00263665">
              <w:rPr>
                <w:rFonts w:ascii="Garamond" w:hAnsi="Garamond"/>
                <w:snapToGrid w:val="0"/>
                <w:szCs w:val="24"/>
              </w:rPr>
              <w:t>span</w:t>
            </w:r>
            <w:proofErr w:type="gramEnd"/>
          </w:p>
          <w:p w14:paraId="11E01706" w14:textId="656B8FE0" w:rsidR="003474B3" w:rsidRPr="00263665" w:rsidRDefault="003474B3" w:rsidP="003474B3">
            <w:pPr>
              <w:pStyle w:val="NormalWeb"/>
              <w:rPr>
                <w:rFonts w:ascii="Garamond" w:hAnsi="Garamond"/>
                <w:b/>
                <w:bCs/>
                <w:snapToGrid w:val="0"/>
              </w:rPr>
            </w:pPr>
            <w:r w:rsidRPr="00263665">
              <w:rPr>
                <w:rFonts w:ascii="Garamond" w:hAnsi="Garamond"/>
                <w:b/>
                <w:bCs/>
                <w:snapToGrid w:val="0"/>
              </w:rPr>
              <w:lastRenderedPageBreak/>
              <w:t xml:space="preserve">Our </w:t>
            </w:r>
            <w:r w:rsidR="00170A19" w:rsidRPr="00263665">
              <w:rPr>
                <w:rFonts w:ascii="Garamond" w:hAnsi="Garamond"/>
                <w:b/>
                <w:bCs/>
                <w:snapToGrid w:val="0"/>
              </w:rPr>
              <w:t xml:space="preserve">Evidence-Based Proven </w:t>
            </w:r>
            <w:r w:rsidRPr="00263665">
              <w:rPr>
                <w:rFonts w:ascii="Garamond" w:hAnsi="Garamond"/>
                <w:b/>
                <w:bCs/>
                <w:snapToGrid w:val="0"/>
              </w:rPr>
              <w:t>Methodology</w:t>
            </w:r>
            <w:r w:rsidR="00533540" w:rsidRPr="00263665">
              <w:rPr>
                <w:rFonts w:ascii="Garamond" w:hAnsi="Garamond"/>
                <w:b/>
                <w:bCs/>
                <w:snapToGrid w:val="0"/>
              </w:rPr>
              <w:t>:</w:t>
            </w:r>
          </w:p>
          <w:p w14:paraId="5CDFF0D5" w14:textId="3DC37872" w:rsidR="003474B3" w:rsidRPr="00263665" w:rsidRDefault="003474B3" w:rsidP="003474B3">
            <w:pPr>
              <w:pStyle w:val="NormalWeb"/>
              <w:rPr>
                <w:rFonts w:ascii="Garamond" w:hAnsi="Garamond"/>
                <w:snapToGrid w:val="0"/>
              </w:rPr>
            </w:pPr>
            <w:r w:rsidRPr="00263665">
              <w:rPr>
                <w:rFonts w:ascii="Garamond" w:hAnsi="Garamond"/>
                <w:snapToGrid w:val="0"/>
              </w:rPr>
              <w:t xml:space="preserve">Our methodology </w:t>
            </w:r>
            <w:r w:rsidR="00170A19" w:rsidRPr="00263665">
              <w:rPr>
                <w:rFonts w:ascii="Garamond" w:hAnsi="Garamond"/>
                <w:snapToGrid w:val="0"/>
              </w:rPr>
              <w:t xml:space="preserve">is based on agile sciences, behavioral economics, and industrial engineering principles </w:t>
            </w:r>
            <w:r w:rsidRPr="00263665">
              <w:rPr>
                <w:rFonts w:ascii="Garamond" w:hAnsi="Garamond"/>
                <w:snapToGrid w:val="0"/>
              </w:rPr>
              <w:t>supported by our dedicated and experienced teams helps provide strategic, insightful, and engaging educational narratives that elicit positive</w:t>
            </w:r>
            <w:r w:rsidR="00170A19" w:rsidRPr="00263665">
              <w:rPr>
                <w:rFonts w:ascii="Garamond" w:hAnsi="Garamond"/>
                <w:snapToGrid w:val="0"/>
              </w:rPr>
              <w:t xml:space="preserve"> </w:t>
            </w:r>
            <w:r w:rsidRPr="00263665">
              <w:rPr>
                <w:rFonts w:ascii="Garamond" w:hAnsi="Garamond"/>
                <w:snapToGrid w:val="0"/>
              </w:rPr>
              <w:t xml:space="preserve">behaviors eventually leading to betterment of patient lives. </w:t>
            </w:r>
          </w:p>
          <w:p w14:paraId="1627094D" w14:textId="7EAC457D" w:rsidR="003474B3" w:rsidRPr="00263665" w:rsidRDefault="00533540" w:rsidP="003474B3">
            <w:pPr>
              <w:pStyle w:val="NormalWeb"/>
              <w:rPr>
                <w:rFonts w:ascii="Garamond" w:hAnsi="Garamond"/>
                <w:b/>
                <w:bCs/>
                <w:snapToGrid w:val="0"/>
              </w:rPr>
            </w:pPr>
            <w:r w:rsidRPr="00263665">
              <w:rPr>
                <w:rFonts w:ascii="Garamond" w:hAnsi="Garamond"/>
                <w:b/>
                <w:bCs/>
                <w:snapToGrid w:val="0"/>
              </w:rPr>
              <w:t xml:space="preserve">Key Deliverables: </w:t>
            </w:r>
          </w:p>
          <w:p w14:paraId="729C945A" w14:textId="77777777" w:rsidR="003474B3" w:rsidRPr="00263665" w:rsidRDefault="003474B3" w:rsidP="003474B3">
            <w:pPr>
              <w:pStyle w:val="NormalWeb"/>
              <w:numPr>
                <w:ilvl w:val="0"/>
                <w:numId w:val="44"/>
              </w:numPr>
              <w:rPr>
                <w:rFonts w:ascii="Garamond" w:hAnsi="Garamond"/>
                <w:snapToGrid w:val="0"/>
              </w:rPr>
            </w:pPr>
            <w:r w:rsidRPr="00263665">
              <w:rPr>
                <w:rFonts w:ascii="Garamond" w:hAnsi="Garamond"/>
                <w:snapToGrid w:val="0"/>
              </w:rPr>
              <w:t xml:space="preserve">Disease State Education Resources </w:t>
            </w:r>
          </w:p>
          <w:p w14:paraId="7BF44889" w14:textId="77777777" w:rsidR="003474B3" w:rsidRPr="00263665" w:rsidRDefault="003474B3" w:rsidP="003474B3">
            <w:pPr>
              <w:pStyle w:val="NormalWeb"/>
              <w:numPr>
                <w:ilvl w:val="0"/>
                <w:numId w:val="44"/>
              </w:numPr>
              <w:rPr>
                <w:rFonts w:ascii="Garamond" w:hAnsi="Garamond"/>
                <w:snapToGrid w:val="0"/>
              </w:rPr>
            </w:pPr>
            <w:r w:rsidRPr="00263665">
              <w:rPr>
                <w:rFonts w:ascii="Garamond" w:hAnsi="Garamond"/>
                <w:snapToGrid w:val="0"/>
              </w:rPr>
              <w:t>Policy Dossiers</w:t>
            </w:r>
          </w:p>
          <w:p w14:paraId="658FBC1C" w14:textId="2C6EEE01" w:rsidR="003474B3" w:rsidRPr="00263665" w:rsidRDefault="00170A19" w:rsidP="003474B3">
            <w:pPr>
              <w:pStyle w:val="NormalWeb"/>
              <w:numPr>
                <w:ilvl w:val="0"/>
                <w:numId w:val="44"/>
              </w:numPr>
              <w:rPr>
                <w:rFonts w:ascii="Garamond" w:hAnsi="Garamond"/>
                <w:snapToGrid w:val="0"/>
              </w:rPr>
            </w:pPr>
            <w:r w:rsidRPr="00263665">
              <w:rPr>
                <w:rFonts w:ascii="Garamond" w:hAnsi="Garamond"/>
                <w:snapToGrid w:val="0"/>
              </w:rPr>
              <w:t>Health o</w:t>
            </w:r>
            <w:r w:rsidR="003474B3" w:rsidRPr="00263665">
              <w:rPr>
                <w:rFonts w:ascii="Garamond" w:hAnsi="Garamond"/>
                <w:snapToGrid w:val="0"/>
              </w:rPr>
              <w:t>utcomes Summary Reports</w:t>
            </w:r>
          </w:p>
          <w:p w14:paraId="56306041" w14:textId="77777777" w:rsidR="003474B3" w:rsidRPr="00263665" w:rsidRDefault="003474B3" w:rsidP="003474B3">
            <w:pPr>
              <w:pStyle w:val="NormalWeb"/>
              <w:numPr>
                <w:ilvl w:val="0"/>
                <w:numId w:val="44"/>
              </w:numPr>
              <w:rPr>
                <w:rFonts w:ascii="Garamond" w:hAnsi="Garamond"/>
                <w:snapToGrid w:val="0"/>
              </w:rPr>
            </w:pPr>
            <w:r w:rsidRPr="00263665">
              <w:rPr>
                <w:rFonts w:ascii="Garamond" w:hAnsi="Garamond"/>
                <w:snapToGrid w:val="0"/>
              </w:rPr>
              <w:t>Datamining and Statistical Analysis</w:t>
            </w:r>
          </w:p>
          <w:p w14:paraId="18E96E8A" w14:textId="77777777" w:rsidR="003474B3" w:rsidRPr="00263665" w:rsidRDefault="003474B3" w:rsidP="003474B3">
            <w:pPr>
              <w:pStyle w:val="NormalWeb"/>
              <w:numPr>
                <w:ilvl w:val="0"/>
                <w:numId w:val="44"/>
              </w:numPr>
              <w:rPr>
                <w:rFonts w:ascii="Garamond" w:hAnsi="Garamond"/>
                <w:snapToGrid w:val="0"/>
              </w:rPr>
            </w:pPr>
            <w:r w:rsidRPr="00263665">
              <w:rPr>
                <w:rFonts w:ascii="Garamond" w:hAnsi="Garamond"/>
                <w:snapToGrid w:val="0"/>
              </w:rPr>
              <w:t>Data Visualization</w:t>
            </w:r>
          </w:p>
          <w:p w14:paraId="4E425E34" w14:textId="77777777" w:rsidR="003474B3" w:rsidRPr="00263665" w:rsidRDefault="003474B3" w:rsidP="003474B3">
            <w:pPr>
              <w:pStyle w:val="NormalWeb"/>
              <w:numPr>
                <w:ilvl w:val="0"/>
                <w:numId w:val="44"/>
              </w:numPr>
              <w:rPr>
                <w:rFonts w:ascii="Garamond" w:hAnsi="Garamond"/>
                <w:snapToGrid w:val="0"/>
              </w:rPr>
            </w:pPr>
            <w:r w:rsidRPr="00263665">
              <w:rPr>
                <w:rFonts w:ascii="Garamond" w:hAnsi="Garamond"/>
                <w:snapToGrid w:val="0"/>
              </w:rPr>
              <w:t xml:space="preserve">Grant Writing and Publications Support </w:t>
            </w:r>
          </w:p>
          <w:p w14:paraId="6324C1F6" w14:textId="77548395" w:rsidR="003474B3" w:rsidRPr="00263665" w:rsidRDefault="003474B3" w:rsidP="003474B3">
            <w:pPr>
              <w:pStyle w:val="NormalWeb"/>
              <w:numPr>
                <w:ilvl w:val="0"/>
                <w:numId w:val="44"/>
              </w:numPr>
              <w:rPr>
                <w:rFonts w:ascii="Garamond" w:hAnsi="Garamond"/>
                <w:snapToGrid w:val="0"/>
              </w:rPr>
            </w:pPr>
            <w:r w:rsidRPr="00263665">
              <w:rPr>
                <w:rFonts w:ascii="Garamond" w:hAnsi="Garamond"/>
                <w:snapToGrid w:val="0"/>
              </w:rPr>
              <w:t xml:space="preserve">Stakeholder Engagements </w:t>
            </w:r>
          </w:p>
          <w:p w14:paraId="1431E8BD" w14:textId="0930E55A" w:rsidR="003474B3" w:rsidRPr="00263665" w:rsidRDefault="003474B3" w:rsidP="003474B3">
            <w:pPr>
              <w:pStyle w:val="NormalWeb"/>
              <w:numPr>
                <w:ilvl w:val="0"/>
                <w:numId w:val="44"/>
              </w:numPr>
              <w:rPr>
                <w:rFonts w:ascii="Garamond" w:hAnsi="Garamond"/>
                <w:snapToGrid w:val="0"/>
              </w:rPr>
            </w:pPr>
            <w:r w:rsidRPr="00263665">
              <w:rPr>
                <w:rFonts w:ascii="Garamond" w:hAnsi="Garamond"/>
                <w:snapToGrid w:val="0"/>
              </w:rPr>
              <w:t xml:space="preserve">Clinical Marketing Resources </w:t>
            </w:r>
          </w:p>
          <w:p w14:paraId="46B2733D" w14:textId="0886C027" w:rsidR="00BB48B5" w:rsidRPr="00263665" w:rsidRDefault="00BB48B5" w:rsidP="00BB48B5">
            <w:pPr>
              <w:jc w:val="both"/>
              <w:rPr>
                <w:rFonts w:ascii="Garamond" w:hAnsi="Garamond"/>
                <w:szCs w:val="24"/>
              </w:rPr>
            </w:pPr>
          </w:p>
        </w:tc>
      </w:tr>
    </w:tbl>
    <w:p w14:paraId="44AD1811" w14:textId="77777777" w:rsidR="0009502C" w:rsidRPr="00263665" w:rsidRDefault="0009502C" w:rsidP="00464101">
      <w:pPr>
        <w:rPr>
          <w:rFonts w:ascii="Garamond" w:hAnsi="Garamond"/>
          <w:szCs w:val="24"/>
        </w:rPr>
      </w:pPr>
    </w:p>
    <w:p w14:paraId="3F8124E9" w14:textId="77777777" w:rsidR="0009502C" w:rsidRPr="00263665" w:rsidRDefault="0009502C" w:rsidP="00464101">
      <w:pPr>
        <w:widowControl/>
        <w:numPr>
          <w:ilvl w:val="2"/>
          <w:numId w:val="15"/>
        </w:numPr>
        <w:rPr>
          <w:rFonts w:ascii="Garamond" w:hAnsi="Garamond"/>
          <w:szCs w:val="24"/>
        </w:rPr>
      </w:pPr>
      <w:r w:rsidRPr="00263665">
        <w:rPr>
          <w:rFonts w:ascii="Garamond" w:hAnsi="Garamond"/>
          <w:b/>
          <w:szCs w:val="24"/>
        </w:rPr>
        <w:t xml:space="preserve">Respondent’s Company Structure </w:t>
      </w:r>
      <w:r w:rsidRPr="00263665">
        <w:rPr>
          <w:rFonts w:ascii="Garamond" w:hAnsi="Garamond"/>
          <w:szCs w:val="24"/>
        </w:rPr>
        <w:t xml:space="preserve">- Please include in this section the legal form of the Respondent’s business organization, the state in which formed (accompanied by a </w:t>
      </w:r>
      <w:bookmarkStart w:id="0" w:name="_Hlk64296201"/>
      <w:r w:rsidRPr="00263665">
        <w:rPr>
          <w:rFonts w:ascii="Garamond" w:hAnsi="Garamond"/>
          <w:szCs w:val="24"/>
        </w:rPr>
        <w:t>certificate of authority</w:t>
      </w:r>
      <w:bookmarkEnd w:id="0"/>
      <w:r w:rsidRPr="00263665">
        <w:rPr>
          <w:rFonts w:ascii="Garamond" w:hAnsi="Garamond"/>
          <w:szCs w:val="24"/>
        </w:rPr>
        <w:t>),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1016"/>
      </w:tblGrid>
      <w:tr w:rsidR="0009502C" w:rsidRPr="00263665" w14:paraId="1FA81FF5" w14:textId="77777777" w:rsidTr="00AB5E52">
        <w:tc>
          <w:tcPr>
            <w:tcW w:w="10795" w:type="dxa"/>
            <w:shd w:val="clear" w:color="auto" w:fill="BDD6EE" w:themeFill="accent5" w:themeFillTint="66"/>
          </w:tcPr>
          <w:p w14:paraId="197E6B1A" w14:textId="5B34E8CA" w:rsidR="00157311" w:rsidRPr="00263665" w:rsidRDefault="00157311" w:rsidP="00157311">
            <w:pPr>
              <w:rPr>
                <w:rFonts w:ascii="Garamond" w:hAnsi="Garamond" w:cstheme="minorHAnsi"/>
                <w:b/>
                <w:bCs/>
                <w:szCs w:val="24"/>
              </w:rPr>
            </w:pPr>
            <w:r w:rsidRPr="00263665">
              <w:rPr>
                <w:rFonts w:ascii="Garamond" w:hAnsi="Garamond" w:cstheme="minorHAnsi"/>
                <w:b/>
                <w:bCs/>
                <w:szCs w:val="24"/>
              </w:rPr>
              <w:t>Business Organization:</w:t>
            </w:r>
          </w:p>
          <w:p w14:paraId="21DF90B9" w14:textId="77777777" w:rsidR="00157311" w:rsidRPr="00263665" w:rsidRDefault="00157311" w:rsidP="00157311">
            <w:pPr>
              <w:rPr>
                <w:rFonts w:ascii="Garamond" w:hAnsi="Garamond" w:cstheme="minorHAnsi"/>
                <w:szCs w:val="24"/>
              </w:rPr>
            </w:pPr>
          </w:p>
          <w:p w14:paraId="31D4621C" w14:textId="1B8FD951" w:rsidR="00157311" w:rsidRPr="00263665" w:rsidRDefault="00157311" w:rsidP="00157311">
            <w:pPr>
              <w:rPr>
                <w:rFonts w:ascii="Garamond" w:hAnsi="Garamond" w:cstheme="minorHAnsi"/>
                <w:szCs w:val="24"/>
              </w:rPr>
            </w:pPr>
            <w:r w:rsidRPr="00263665">
              <w:rPr>
                <w:rFonts w:ascii="Garamond" w:hAnsi="Garamond" w:cstheme="minorHAnsi"/>
                <w:szCs w:val="24"/>
              </w:rPr>
              <w:t xml:space="preserve">The legal form of </w:t>
            </w:r>
            <w:proofErr w:type="spellStart"/>
            <w:r w:rsidRPr="00263665">
              <w:rPr>
                <w:rFonts w:ascii="Garamond" w:hAnsi="Garamond" w:cstheme="minorHAnsi"/>
                <w:szCs w:val="24"/>
              </w:rPr>
              <w:t>Syra</w:t>
            </w:r>
            <w:proofErr w:type="spellEnd"/>
            <w:r w:rsidRPr="00263665">
              <w:rPr>
                <w:rFonts w:ascii="Garamond" w:hAnsi="Garamond" w:cstheme="minorHAnsi"/>
                <w:szCs w:val="24"/>
              </w:rPr>
              <w:t xml:space="preserve"> Health business organization is </w:t>
            </w:r>
            <w:proofErr w:type="spellStart"/>
            <w:r w:rsidRPr="00263665">
              <w:rPr>
                <w:rFonts w:ascii="Garamond" w:hAnsi="Garamond" w:cstheme="minorHAnsi"/>
                <w:szCs w:val="24"/>
              </w:rPr>
              <w:t>Syra</w:t>
            </w:r>
            <w:proofErr w:type="spellEnd"/>
            <w:r w:rsidRPr="00263665">
              <w:rPr>
                <w:rFonts w:ascii="Garamond" w:hAnsi="Garamond" w:cstheme="minorHAnsi"/>
                <w:szCs w:val="24"/>
              </w:rPr>
              <w:t xml:space="preserve"> Health Corp. formed under the laws of the State of Indiana, is responsible for all work we perform in the United States. We have provided our State of Indiana certificate of authority as Exhibit A. </w:t>
            </w:r>
          </w:p>
          <w:p w14:paraId="124D9BB7" w14:textId="6573650E" w:rsidR="00157311" w:rsidRPr="00263665" w:rsidRDefault="005604D8" w:rsidP="005604D8">
            <w:pPr>
              <w:jc w:val="center"/>
              <w:rPr>
                <w:rFonts w:ascii="Garamond" w:hAnsi="Garamond" w:cstheme="minorHAnsi"/>
                <w:szCs w:val="24"/>
              </w:rPr>
            </w:pPr>
            <w:r w:rsidRPr="00263665">
              <w:rPr>
                <w:rFonts w:ascii="Garamond" w:hAnsi="Garamond"/>
                <w:noProof/>
                <w:snapToGrid/>
                <w:szCs w:val="24"/>
              </w:rPr>
              <w:lastRenderedPageBreak/>
              <w:drawing>
                <wp:inline distT="0" distB="0" distL="0" distR="0" wp14:anchorId="6D17303A" wp14:editId="65F43A74">
                  <wp:extent cx="4695825" cy="600483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696283" cy="6005424"/>
                          </a:xfrm>
                          <a:prstGeom prst="rect">
                            <a:avLst/>
                          </a:prstGeom>
                        </pic:spPr>
                      </pic:pic>
                    </a:graphicData>
                  </a:graphic>
                </wp:inline>
              </w:drawing>
            </w:r>
          </w:p>
          <w:p w14:paraId="406AA653" w14:textId="220D0B45" w:rsidR="00157311" w:rsidRPr="00263665" w:rsidRDefault="00157311" w:rsidP="00157311">
            <w:pPr>
              <w:jc w:val="center"/>
              <w:rPr>
                <w:rFonts w:ascii="Garamond" w:eastAsia="Arial" w:hAnsi="Garamond" w:cstheme="minorHAnsi"/>
                <w:szCs w:val="24"/>
              </w:rPr>
            </w:pPr>
            <w:r w:rsidRPr="00263665">
              <w:rPr>
                <w:rFonts w:ascii="Garamond" w:eastAsia="Arial" w:hAnsi="Garamond" w:cstheme="minorHAnsi"/>
                <w:szCs w:val="24"/>
              </w:rPr>
              <w:t xml:space="preserve">Exhibit A: </w:t>
            </w:r>
            <w:proofErr w:type="spellStart"/>
            <w:r w:rsidRPr="00263665">
              <w:rPr>
                <w:rFonts w:ascii="Garamond" w:eastAsia="Arial" w:hAnsi="Garamond" w:cstheme="minorHAnsi"/>
                <w:szCs w:val="24"/>
              </w:rPr>
              <w:t>Syra</w:t>
            </w:r>
            <w:proofErr w:type="spellEnd"/>
            <w:r w:rsidRPr="00263665">
              <w:rPr>
                <w:rFonts w:ascii="Garamond" w:eastAsia="Arial" w:hAnsi="Garamond" w:cstheme="minorHAnsi"/>
                <w:szCs w:val="24"/>
              </w:rPr>
              <w:t xml:space="preserve"> Health’s certificate of authority from State of Indiana</w:t>
            </w:r>
          </w:p>
          <w:p w14:paraId="668B6D4F" w14:textId="77777777" w:rsidR="00157311" w:rsidRPr="00263665" w:rsidRDefault="00157311" w:rsidP="00157311">
            <w:pPr>
              <w:rPr>
                <w:rFonts w:ascii="Garamond" w:hAnsi="Garamond" w:cstheme="minorHAnsi"/>
                <w:szCs w:val="24"/>
              </w:rPr>
            </w:pPr>
          </w:p>
          <w:p w14:paraId="68C56445" w14:textId="4603DBDD" w:rsidR="00157311" w:rsidRPr="00263665" w:rsidRDefault="00157311" w:rsidP="00157311">
            <w:pPr>
              <w:rPr>
                <w:rFonts w:ascii="Garamond" w:hAnsi="Garamond" w:cstheme="minorHAnsi"/>
                <w:b/>
                <w:bCs/>
                <w:szCs w:val="24"/>
              </w:rPr>
            </w:pPr>
            <w:r w:rsidRPr="00263665">
              <w:rPr>
                <w:rFonts w:ascii="Garamond" w:hAnsi="Garamond" w:cstheme="minorHAnsi"/>
                <w:b/>
                <w:bCs/>
                <w:szCs w:val="24"/>
              </w:rPr>
              <w:t xml:space="preserve">Chart of the Organization: </w:t>
            </w:r>
          </w:p>
          <w:p w14:paraId="77A493AA" w14:textId="466A422B" w:rsidR="00157311" w:rsidRPr="00263665" w:rsidRDefault="00207D8E" w:rsidP="00157311">
            <w:pPr>
              <w:rPr>
                <w:rFonts w:ascii="Garamond" w:hAnsi="Garamond" w:cstheme="minorHAnsi"/>
                <w:szCs w:val="24"/>
              </w:rPr>
            </w:pPr>
            <w:proofErr w:type="spellStart"/>
            <w:r w:rsidRPr="00263665">
              <w:rPr>
                <w:rFonts w:ascii="Garamond" w:eastAsia="Arial" w:hAnsi="Garamond" w:cstheme="minorHAnsi"/>
                <w:szCs w:val="24"/>
              </w:rPr>
              <w:t>Syra</w:t>
            </w:r>
            <w:proofErr w:type="spellEnd"/>
            <w:r w:rsidRPr="00263665">
              <w:rPr>
                <w:rFonts w:ascii="Garamond" w:eastAsia="Arial" w:hAnsi="Garamond" w:cstheme="minorHAnsi"/>
                <w:szCs w:val="24"/>
              </w:rPr>
              <w:t xml:space="preserve"> Health </w:t>
            </w:r>
            <w:r w:rsidR="00157311" w:rsidRPr="00263665">
              <w:rPr>
                <w:rFonts w:ascii="Garamond" w:eastAsia="Arial" w:hAnsi="Garamond" w:cstheme="minorHAnsi"/>
                <w:szCs w:val="24"/>
              </w:rPr>
              <w:t>Corp</w:t>
            </w:r>
            <w:r w:rsidRPr="00263665">
              <w:rPr>
                <w:rFonts w:ascii="Garamond" w:eastAsia="Arial" w:hAnsi="Garamond" w:cstheme="minorHAnsi"/>
                <w:szCs w:val="24"/>
              </w:rPr>
              <w:t>’s</w:t>
            </w:r>
            <w:r w:rsidR="00157311" w:rsidRPr="00263665">
              <w:rPr>
                <w:rFonts w:ascii="Garamond" w:eastAsia="Arial" w:hAnsi="Garamond" w:cstheme="minorHAnsi"/>
                <w:szCs w:val="24"/>
              </w:rPr>
              <w:t xml:space="preserve"> operates globally with one common brand and business model—to provide clients throughout the world with the same high level of service</w:t>
            </w:r>
            <w:r w:rsidR="00157311" w:rsidRPr="00263665">
              <w:rPr>
                <w:rFonts w:ascii="Garamond" w:hAnsi="Garamond" w:cstheme="minorHAnsi"/>
                <w:szCs w:val="24"/>
              </w:rPr>
              <w:t>. Below Exhibit A1 provides a chart of our organization.</w:t>
            </w:r>
          </w:p>
          <w:p w14:paraId="75793499" w14:textId="45E3CEA3" w:rsidR="00482247" w:rsidRPr="00263665" w:rsidRDefault="00482247" w:rsidP="00157311">
            <w:pPr>
              <w:rPr>
                <w:rFonts w:ascii="Garamond" w:hAnsi="Garamond" w:cstheme="minorHAnsi"/>
                <w:szCs w:val="24"/>
              </w:rPr>
            </w:pPr>
          </w:p>
          <w:p w14:paraId="292DAC06" w14:textId="185F90FF" w:rsidR="00157311" w:rsidRPr="00263665" w:rsidRDefault="00C126C7" w:rsidP="00482247">
            <w:pPr>
              <w:jc w:val="center"/>
              <w:rPr>
                <w:rFonts w:ascii="Garamond" w:hAnsi="Garamond" w:cstheme="minorHAnsi"/>
                <w:szCs w:val="24"/>
              </w:rPr>
            </w:pPr>
            <w:r w:rsidRPr="00263665">
              <w:rPr>
                <w:rFonts w:ascii="Garamond" w:hAnsi="Garamond"/>
                <w:noProof/>
                <w:snapToGrid/>
                <w:szCs w:val="24"/>
              </w:rPr>
              <w:lastRenderedPageBreak/>
              <w:drawing>
                <wp:inline distT="0" distB="0" distL="0" distR="0" wp14:anchorId="254A3518" wp14:editId="2AE3A4E0">
                  <wp:extent cx="6858000" cy="39884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858000" cy="3988435"/>
                          </a:xfrm>
                          <a:prstGeom prst="rect">
                            <a:avLst/>
                          </a:prstGeom>
                        </pic:spPr>
                      </pic:pic>
                    </a:graphicData>
                  </a:graphic>
                </wp:inline>
              </w:drawing>
            </w:r>
          </w:p>
          <w:p w14:paraId="06EDB7E4" w14:textId="77777777" w:rsidR="0009502C" w:rsidRPr="00263665" w:rsidRDefault="00157311" w:rsidP="00207D8E">
            <w:pPr>
              <w:jc w:val="center"/>
              <w:rPr>
                <w:rFonts w:ascii="Garamond" w:hAnsi="Garamond" w:cstheme="minorHAnsi"/>
                <w:szCs w:val="24"/>
              </w:rPr>
            </w:pPr>
            <w:r w:rsidRPr="00263665">
              <w:rPr>
                <w:rFonts w:ascii="Garamond" w:hAnsi="Garamond" w:cstheme="minorHAnsi"/>
                <w:szCs w:val="24"/>
              </w:rPr>
              <w:t xml:space="preserve">Exhibit B: </w:t>
            </w:r>
            <w:proofErr w:type="spellStart"/>
            <w:r w:rsidR="00207D8E" w:rsidRPr="00263665">
              <w:rPr>
                <w:rFonts w:ascii="Garamond" w:hAnsi="Garamond" w:cstheme="minorHAnsi"/>
                <w:szCs w:val="24"/>
              </w:rPr>
              <w:t>Syra</w:t>
            </w:r>
            <w:proofErr w:type="spellEnd"/>
            <w:r w:rsidR="00207D8E" w:rsidRPr="00263665">
              <w:rPr>
                <w:rFonts w:ascii="Garamond" w:hAnsi="Garamond" w:cstheme="minorHAnsi"/>
                <w:szCs w:val="24"/>
              </w:rPr>
              <w:t xml:space="preserve"> Health’s </w:t>
            </w:r>
            <w:r w:rsidRPr="00263665">
              <w:rPr>
                <w:rFonts w:ascii="Garamond" w:hAnsi="Garamond" w:cstheme="minorHAnsi"/>
                <w:szCs w:val="24"/>
              </w:rPr>
              <w:t>Organization Chart</w:t>
            </w:r>
          </w:p>
          <w:p w14:paraId="5871C53A" w14:textId="0647AE13" w:rsidR="00482247" w:rsidRPr="00263665" w:rsidRDefault="00482247" w:rsidP="00207D8E">
            <w:pPr>
              <w:jc w:val="center"/>
              <w:rPr>
                <w:rFonts w:ascii="Garamond" w:hAnsi="Garamond"/>
                <w:szCs w:val="24"/>
              </w:rPr>
            </w:pPr>
          </w:p>
        </w:tc>
      </w:tr>
    </w:tbl>
    <w:p w14:paraId="0FDEC456" w14:textId="77777777" w:rsidR="0009502C" w:rsidRPr="00263665" w:rsidRDefault="0009502C" w:rsidP="00464101">
      <w:pPr>
        <w:rPr>
          <w:rFonts w:ascii="Garamond" w:hAnsi="Garamond"/>
          <w:szCs w:val="24"/>
        </w:rPr>
      </w:pPr>
    </w:p>
    <w:p w14:paraId="701ED1E9" w14:textId="77777777" w:rsidR="007A445A" w:rsidRPr="00263665" w:rsidRDefault="0009502C" w:rsidP="00464101">
      <w:pPr>
        <w:widowControl/>
        <w:numPr>
          <w:ilvl w:val="2"/>
          <w:numId w:val="15"/>
        </w:numPr>
        <w:rPr>
          <w:rFonts w:ascii="Garamond" w:hAnsi="Garamond"/>
          <w:szCs w:val="24"/>
        </w:rPr>
      </w:pPr>
      <w:r w:rsidRPr="00263665">
        <w:rPr>
          <w:rFonts w:ascii="Garamond" w:hAnsi="Garamond"/>
          <w:b/>
          <w:szCs w:val="24"/>
        </w:rPr>
        <w:t>Company Financial Information</w:t>
      </w:r>
      <w:r w:rsidR="006122B8" w:rsidRPr="00263665">
        <w:rPr>
          <w:rFonts w:ascii="Garamond" w:hAnsi="Garamond"/>
          <w:b/>
          <w:szCs w:val="24"/>
        </w:rPr>
        <w:t xml:space="preserve"> </w:t>
      </w:r>
      <w:r w:rsidRPr="00263665">
        <w:rPr>
          <w:rFonts w:ascii="Garamond" w:hAnsi="Garamond"/>
          <w:szCs w:val="24"/>
        </w:rPr>
        <w:t xml:space="preserve">- </w:t>
      </w:r>
      <w:r w:rsidR="007A445A" w:rsidRPr="00263665">
        <w:rPr>
          <w:rFonts w:ascii="Garamond" w:hAnsi="Garamond"/>
          <w:szCs w:val="24"/>
        </w:rPr>
        <w:t xml:space="preserve">This section must include documents to demonstrate the Respondent’s financial stability.  Examples of acceptable documents </w:t>
      </w:r>
      <w:proofErr w:type="gramStart"/>
      <w:r w:rsidR="007A445A" w:rsidRPr="00263665">
        <w:rPr>
          <w:rFonts w:ascii="Garamond" w:hAnsi="Garamond"/>
          <w:szCs w:val="24"/>
        </w:rPr>
        <w:t>include:</w:t>
      </w:r>
      <w:proofErr w:type="gramEnd"/>
      <w:r w:rsidR="007A445A" w:rsidRPr="00263665">
        <w:rPr>
          <w:rFonts w:ascii="Garamond" w:hAnsi="Garamond"/>
          <w:szCs w:val="24"/>
        </w:rPr>
        <w:t xml:space="preserve"> most recent Dunn &amp; Bradstreet Business Report (preferred) or audited financial statements for the two (2) most recently completed fiscal years. If neither of these can be provided, explain </w:t>
      </w:r>
      <w:proofErr w:type="gramStart"/>
      <w:r w:rsidR="007A445A" w:rsidRPr="00263665">
        <w:rPr>
          <w:rFonts w:ascii="Garamond" w:hAnsi="Garamond"/>
          <w:szCs w:val="24"/>
        </w:rPr>
        <w:t>why</w:t>
      </w:r>
      <w:proofErr w:type="gramEnd"/>
      <w:r w:rsidR="007A445A" w:rsidRPr="00263665">
        <w:rPr>
          <w:rFonts w:ascii="Garamond" w:hAnsi="Garamond"/>
          <w:szCs w:val="24"/>
        </w:rPr>
        <w:t xml:space="preserve"> and include an income statement and balance sheet, for each of the two most recently completed fiscal years. </w:t>
      </w:r>
    </w:p>
    <w:p w14:paraId="6967BA19" w14:textId="77777777" w:rsidR="007A445A" w:rsidRPr="00263665" w:rsidRDefault="007A445A" w:rsidP="00464101">
      <w:pPr>
        <w:widowControl/>
        <w:ind w:left="720"/>
        <w:rPr>
          <w:rFonts w:ascii="Garamond" w:hAnsi="Garamond"/>
          <w:szCs w:val="24"/>
        </w:rPr>
      </w:pPr>
    </w:p>
    <w:p w14:paraId="4B5B44FF" w14:textId="77777777" w:rsidR="0009502C" w:rsidRPr="00263665" w:rsidRDefault="007A445A" w:rsidP="00464101">
      <w:pPr>
        <w:widowControl/>
        <w:ind w:left="720"/>
        <w:rPr>
          <w:rFonts w:ascii="Garamond" w:hAnsi="Garamond"/>
          <w:szCs w:val="24"/>
        </w:rPr>
      </w:pPr>
      <w:r w:rsidRPr="00263665">
        <w:rPr>
          <w:rFonts w:ascii="Garamond" w:hAnsi="Garamond"/>
          <w:szCs w:val="24"/>
        </w:rPr>
        <w:t>If the documents being provided by the Respondent are those of a parent or holding company, additional information should be provided for the entity/organization directly responding to this RFP.  That additional information should explain the business relationship between the entities and demonstrate the financial stability of the entity/organization which is directly responding to this RFP.</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263665" w14:paraId="58E56E1F" w14:textId="77777777" w:rsidTr="00AB5E52">
        <w:tc>
          <w:tcPr>
            <w:tcW w:w="10795" w:type="dxa"/>
            <w:shd w:val="clear" w:color="auto" w:fill="BDD6EE" w:themeFill="accent5" w:themeFillTint="66"/>
          </w:tcPr>
          <w:p w14:paraId="6959C827" w14:textId="406441A8" w:rsidR="002D6DAD" w:rsidRPr="00263665" w:rsidRDefault="00207D8E" w:rsidP="002D6DAD">
            <w:pPr>
              <w:jc w:val="both"/>
              <w:rPr>
                <w:rFonts w:ascii="Garamond" w:hAnsi="Garamond" w:cstheme="minorHAnsi"/>
                <w:color w:val="000000"/>
                <w:szCs w:val="24"/>
              </w:rPr>
            </w:pPr>
            <w:proofErr w:type="spellStart"/>
            <w:r w:rsidRPr="00263665">
              <w:rPr>
                <w:rFonts w:ascii="Garamond" w:hAnsi="Garamond" w:cstheme="minorHAnsi"/>
                <w:color w:val="000000"/>
                <w:szCs w:val="24"/>
              </w:rPr>
              <w:t>Syra</w:t>
            </w:r>
            <w:proofErr w:type="spellEnd"/>
            <w:r w:rsidRPr="00263665">
              <w:rPr>
                <w:rFonts w:ascii="Garamond" w:hAnsi="Garamond" w:cstheme="minorHAnsi"/>
                <w:color w:val="000000"/>
                <w:szCs w:val="24"/>
              </w:rPr>
              <w:t xml:space="preserve"> Health </w:t>
            </w:r>
            <w:r w:rsidR="003406D9" w:rsidRPr="00263665">
              <w:rPr>
                <w:rFonts w:ascii="Garamond" w:hAnsi="Garamond" w:cstheme="minorHAnsi"/>
                <w:color w:val="000000"/>
                <w:szCs w:val="24"/>
              </w:rPr>
              <w:t xml:space="preserve">is a subsidiary of </w:t>
            </w:r>
            <w:r w:rsidR="00387E23" w:rsidRPr="00263665">
              <w:rPr>
                <w:rFonts w:ascii="Garamond" w:hAnsi="Garamond" w:cstheme="minorHAnsi"/>
                <w:color w:val="000000"/>
                <w:szCs w:val="24"/>
              </w:rPr>
              <w:t>RADcube</w:t>
            </w:r>
            <w:r w:rsidR="00E45E11" w:rsidRPr="00263665">
              <w:rPr>
                <w:rFonts w:ascii="Garamond" w:hAnsi="Garamond" w:cstheme="minorHAnsi"/>
                <w:color w:val="000000"/>
                <w:szCs w:val="24"/>
              </w:rPr>
              <w:t xml:space="preserve"> LLC.</w:t>
            </w:r>
            <w:r w:rsidRPr="00263665">
              <w:rPr>
                <w:rFonts w:ascii="Garamond" w:hAnsi="Garamond" w:cstheme="minorHAnsi"/>
                <w:color w:val="000000"/>
                <w:szCs w:val="24"/>
              </w:rPr>
              <w:t xml:space="preserve"> </w:t>
            </w:r>
            <w:r w:rsidR="003406D9" w:rsidRPr="00263665">
              <w:rPr>
                <w:rFonts w:ascii="Garamond" w:hAnsi="Garamond" w:cstheme="minorHAnsi"/>
                <w:color w:val="000000"/>
                <w:szCs w:val="24"/>
              </w:rPr>
              <w:t xml:space="preserve">(parent company) providing </w:t>
            </w:r>
            <w:r w:rsidRPr="00263665">
              <w:rPr>
                <w:rFonts w:ascii="Garamond" w:hAnsi="Garamond" w:cstheme="minorHAnsi"/>
                <w:color w:val="000000"/>
                <w:szCs w:val="24"/>
              </w:rPr>
              <w:t xml:space="preserve">niche service line company for </w:t>
            </w:r>
            <w:r w:rsidR="003406D9" w:rsidRPr="00263665">
              <w:rPr>
                <w:rFonts w:ascii="Garamond" w:hAnsi="Garamond" w:cstheme="minorHAnsi"/>
                <w:color w:val="000000"/>
                <w:szCs w:val="24"/>
              </w:rPr>
              <w:t>h</w:t>
            </w:r>
            <w:r w:rsidRPr="00263665">
              <w:rPr>
                <w:rFonts w:ascii="Garamond" w:hAnsi="Garamond" w:cstheme="minorHAnsi"/>
                <w:color w:val="000000"/>
                <w:szCs w:val="24"/>
              </w:rPr>
              <w:t xml:space="preserve">ealthcare industry. </w:t>
            </w:r>
            <w:r w:rsidR="003406D9" w:rsidRPr="00263665">
              <w:rPr>
                <w:rFonts w:ascii="Garamond" w:hAnsi="Garamond" w:cstheme="minorHAnsi"/>
                <w:color w:val="000000"/>
                <w:szCs w:val="24"/>
              </w:rPr>
              <w:t xml:space="preserve">RADcube has been actively working state and federal governments for more than 6 years and has successfully partnered and implemented major initiatives. </w:t>
            </w:r>
            <w:r w:rsidRPr="00263665">
              <w:rPr>
                <w:rFonts w:ascii="Garamond" w:hAnsi="Garamond" w:cstheme="minorHAnsi"/>
                <w:color w:val="000000"/>
                <w:szCs w:val="24"/>
              </w:rPr>
              <w:t xml:space="preserve">As </w:t>
            </w:r>
            <w:r w:rsidR="00387E23" w:rsidRPr="00263665">
              <w:rPr>
                <w:rFonts w:ascii="Garamond" w:hAnsi="Garamond" w:cstheme="minorHAnsi"/>
                <w:color w:val="000000"/>
                <w:szCs w:val="24"/>
              </w:rPr>
              <w:t>RADcube</w:t>
            </w:r>
            <w:r w:rsidRPr="00263665">
              <w:rPr>
                <w:rFonts w:ascii="Garamond" w:hAnsi="Garamond" w:cstheme="minorHAnsi"/>
                <w:color w:val="000000"/>
                <w:szCs w:val="24"/>
              </w:rPr>
              <w:t xml:space="preserve"> is the parent company of </w:t>
            </w:r>
            <w:proofErr w:type="spellStart"/>
            <w:r w:rsidRPr="00263665">
              <w:rPr>
                <w:rFonts w:ascii="Garamond" w:hAnsi="Garamond" w:cstheme="minorHAnsi"/>
                <w:color w:val="000000"/>
                <w:szCs w:val="24"/>
              </w:rPr>
              <w:t>Syra</w:t>
            </w:r>
            <w:proofErr w:type="spellEnd"/>
            <w:r w:rsidRPr="00263665">
              <w:rPr>
                <w:rFonts w:ascii="Garamond" w:hAnsi="Garamond" w:cstheme="minorHAnsi"/>
                <w:color w:val="000000"/>
                <w:szCs w:val="24"/>
              </w:rPr>
              <w:t xml:space="preserve"> Health, </w:t>
            </w:r>
            <w:r w:rsidR="000616A2" w:rsidRPr="00263665">
              <w:rPr>
                <w:rFonts w:ascii="Garamond" w:hAnsi="Garamond" w:cstheme="minorHAnsi"/>
                <w:color w:val="000000"/>
                <w:szCs w:val="24"/>
              </w:rPr>
              <w:t>its</w:t>
            </w:r>
            <w:r w:rsidRPr="00263665">
              <w:rPr>
                <w:rFonts w:ascii="Garamond" w:hAnsi="Garamond" w:cstheme="minorHAnsi"/>
                <w:color w:val="000000"/>
                <w:szCs w:val="24"/>
              </w:rPr>
              <w:t xml:space="preserve"> take’s responsibility of financial stability of </w:t>
            </w:r>
            <w:proofErr w:type="spellStart"/>
            <w:r w:rsidRPr="00263665">
              <w:rPr>
                <w:rFonts w:ascii="Garamond" w:hAnsi="Garamond" w:cstheme="minorHAnsi"/>
                <w:color w:val="000000"/>
                <w:szCs w:val="24"/>
              </w:rPr>
              <w:t>Syra</w:t>
            </w:r>
            <w:proofErr w:type="spellEnd"/>
            <w:r w:rsidRPr="00263665">
              <w:rPr>
                <w:rFonts w:ascii="Garamond" w:hAnsi="Garamond" w:cstheme="minorHAnsi"/>
                <w:color w:val="000000"/>
                <w:szCs w:val="24"/>
              </w:rPr>
              <w:t xml:space="preserve"> Health.  </w:t>
            </w:r>
            <w:r w:rsidR="002D6DAD" w:rsidRPr="00263665">
              <w:rPr>
                <w:rFonts w:ascii="Garamond" w:hAnsi="Garamond" w:cstheme="minorHAnsi"/>
                <w:color w:val="000000"/>
                <w:szCs w:val="24"/>
              </w:rPr>
              <w:t>Please find attached financial statements of RADcube as attachment A along with the proposal.</w:t>
            </w:r>
          </w:p>
          <w:p w14:paraId="0772C468" w14:textId="34607535" w:rsidR="0009502C" w:rsidRPr="00263665" w:rsidRDefault="0009502C" w:rsidP="00464101">
            <w:pPr>
              <w:rPr>
                <w:rFonts w:ascii="Garamond" w:hAnsi="Garamond" w:cstheme="minorHAnsi"/>
                <w:szCs w:val="24"/>
              </w:rPr>
            </w:pPr>
          </w:p>
        </w:tc>
      </w:tr>
    </w:tbl>
    <w:p w14:paraId="74BE78C5" w14:textId="77777777" w:rsidR="0009502C" w:rsidRPr="00263665" w:rsidRDefault="0009502C" w:rsidP="00464101">
      <w:pPr>
        <w:rPr>
          <w:rFonts w:ascii="Garamond" w:hAnsi="Garamond"/>
          <w:szCs w:val="24"/>
        </w:rPr>
      </w:pPr>
    </w:p>
    <w:p w14:paraId="4A2C11C8" w14:textId="77777777" w:rsidR="0009502C" w:rsidRPr="00263665" w:rsidRDefault="0009502C" w:rsidP="00464101">
      <w:pPr>
        <w:widowControl/>
        <w:numPr>
          <w:ilvl w:val="2"/>
          <w:numId w:val="15"/>
        </w:numPr>
        <w:rPr>
          <w:rFonts w:ascii="Garamond" w:hAnsi="Garamond"/>
          <w:szCs w:val="24"/>
        </w:rPr>
      </w:pPr>
      <w:r w:rsidRPr="00263665">
        <w:rPr>
          <w:rFonts w:ascii="Garamond" w:hAnsi="Garamond"/>
          <w:b/>
          <w:szCs w:val="24"/>
        </w:rPr>
        <w:t>Integrity of Company Structure and Financial Reporting</w:t>
      </w:r>
      <w:r w:rsidR="006122B8" w:rsidRPr="00263665">
        <w:rPr>
          <w:rFonts w:ascii="Garamond" w:hAnsi="Garamond"/>
          <w:b/>
          <w:szCs w:val="24"/>
        </w:rPr>
        <w:t xml:space="preserve"> </w:t>
      </w:r>
      <w:r w:rsidRPr="00263665">
        <w:rPr>
          <w:rFonts w:ascii="Garamond" w:hAnsi="Garamond"/>
          <w:szCs w:val="24"/>
        </w:rPr>
        <w:t xml:space="preserve">- </w:t>
      </w:r>
      <w:r w:rsidR="007A445A" w:rsidRPr="00263665">
        <w:rPr>
          <w:rFonts w:ascii="Garamond" w:hAnsi="Garamond"/>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w:t>
      </w:r>
      <w:proofErr w:type="gramStart"/>
      <w:r w:rsidR="007A445A" w:rsidRPr="00263665">
        <w:rPr>
          <w:rFonts w:ascii="Garamond" w:hAnsi="Garamond"/>
          <w:szCs w:val="24"/>
        </w:rPr>
        <w:t>particular areas</w:t>
      </w:r>
      <w:proofErr w:type="gramEnd"/>
      <w:r w:rsidR="007A445A" w:rsidRPr="00263665">
        <w:rPr>
          <w:rFonts w:ascii="Garamond" w:hAnsi="Garamond"/>
          <w:szCs w:val="24"/>
        </w:rPr>
        <w:t xml:space="preserve"> of interest to the State in considering corporate responsibility include the following items: separation of audit functions from corporate boards and board members, if any, the </w:t>
      </w:r>
      <w:r w:rsidR="007A445A" w:rsidRPr="00263665">
        <w:rPr>
          <w:rFonts w:ascii="Garamond" w:hAnsi="Garamond"/>
          <w:szCs w:val="24"/>
        </w:rPr>
        <w:lastRenderedPageBreak/>
        <w:t>manner in which the organization assures board integrity, and the separation of audit functions and consulting services.  The State will consider the information offered in this section to determine the responsibility of the Respondent under IC 5-22-16-1(d).</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263665" w14:paraId="476E0EEA" w14:textId="77777777" w:rsidTr="00AB5E52">
        <w:tc>
          <w:tcPr>
            <w:tcW w:w="10795" w:type="dxa"/>
            <w:shd w:val="clear" w:color="auto" w:fill="BDD6EE" w:themeFill="accent5" w:themeFillTint="66"/>
          </w:tcPr>
          <w:p w14:paraId="17B2F502" w14:textId="4006BB1E" w:rsidR="0009502C" w:rsidRPr="00263665" w:rsidRDefault="000616A2" w:rsidP="00464101">
            <w:pPr>
              <w:rPr>
                <w:rFonts w:ascii="Garamond" w:hAnsi="Garamond"/>
                <w:szCs w:val="24"/>
              </w:rPr>
            </w:pPr>
            <w:r w:rsidRPr="00263665">
              <w:rPr>
                <w:rFonts w:ascii="Garamond" w:hAnsi="Garamond" w:cstheme="minorHAnsi"/>
                <w:color w:val="000000"/>
                <w:szCs w:val="24"/>
              </w:rPr>
              <w:t>Sandeep Allam, Principal of</w:t>
            </w:r>
            <w:r w:rsidR="00F00D24" w:rsidRPr="00263665">
              <w:rPr>
                <w:rFonts w:ascii="Garamond" w:hAnsi="Garamond" w:cstheme="minorHAnsi"/>
                <w:color w:val="000000"/>
                <w:szCs w:val="24"/>
              </w:rPr>
              <w:t xml:space="preserve"> </w:t>
            </w:r>
            <w:proofErr w:type="spellStart"/>
            <w:r w:rsidR="00F00D24" w:rsidRPr="00263665">
              <w:rPr>
                <w:rFonts w:ascii="Garamond" w:hAnsi="Garamond" w:cstheme="minorHAnsi"/>
                <w:color w:val="000000"/>
                <w:szCs w:val="24"/>
              </w:rPr>
              <w:t>Syra</w:t>
            </w:r>
            <w:proofErr w:type="spellEnd"/>
            <w:r w:rsidR="00F00D24" w:rsidRPr="00263665">
              <w:rPr>
                <w:rFonts w:ascii="Garamond" w:hAnsi="Garamond" w:cstheme="minorHAnsi"/>
                <w:color w:val="000000"/>
                <w:szCs w:val="24"/>
              </w:rPr>
              <w:t xml:space="preserve"> Health &amp; </w:t>
            </w:r>
            <w:r w:rsidR="00387E23" w:rsidRPr="00263665">
              <w:rPr>
                <w:rFonts w:ascii="Garamond" w:hAnsi="Garamond" w:cstheme="minorHAnsi"/>
                <w:color w:val="000000"/>
                <w:szCs w:val="24"/>
              </w:rPr>
              <w:t>RADcube</w:t>
            </w:r>
            <w:r w:rsidRPr="00263665">
              <w:rPr>
                <w:rFonts w:ascii="Garamond" w:hAnsi="Garamond" w:cstheme="minorHAnsi"/>
                <w:color w:val="000000"/>
                <w:szCs w:val="24"/>
              </w:rPr>
              <w:t>, confirms responsibility for the thoroughness and correctness of any/all financial information supplied in the proposal</w:t>
            </w:r>
            <w:r w:rsidR="00F00D24" w:rsidRPr="00263665">
              <w:rPr>
                <w:rFonts w:ascii="Garamond" w:hAnsi="Garamond" w:cstheme="minorHAnsi"/>
                <w:color w:val="000000"/>
                <w:szCs w:val="24"/>
              </w:rPr>
              <w:t>.</w:t>
            </w:r>
          </w:p>
        </w:tc>
      </w:tr>
    </w:tbl>
    <w:p w14:paraId="643F01E5" w14:textId="77777777" w:rsidR="006405E9" w:rsidRPr="00263665" w:rsidRDefault="006405E9" w:rsidP="00464101">
      <w:pPr>
        <w:rPr>
          <w:rFonts w:ascii="Garamond" w:hAnsi="Garamond"/>
          <w:szCs w:val="24"/>
        </w:rPr>
      </w:pPr>
    </w:p>
    <w:p w14:paraId="75AD36B8" w14:textId="549612B5" w:rsidR="0009502C" w:rsidRPr="00263665" w:rsidRDefault="0009502C" w:rsidP="005E52C9">
      <w:pPr>
        <w:widowControl/>
        <w:numPr>
          <w:ilvl w:val="2"/>
          <w:numId w:val="15"/>
        </w:numPr>
        <w:rPr>
          <w:rFonts w:ascii="Garamond" w:hAnsi="Garamond"/>
          <w:szCs w:val="24"/>
        </w:rPr>
      </w:pPr>
      <w:r w:rsidRPr="00263665">
        <w:rPr>
          <w:rFonts w:ascii="Garamond" w:hAnsi="Garamond"/>
          <w:b/>
          <w:szCs w:val="24"/>
        </w:rPr>
        <w:t xml:space="preserve">Contract Terms/Clauses </w:t>
      </w:r>
      <w:r w:rsidRPr="00263665">
        <w:rPr>
          <w:rFonts w:ascii="Garamond" w:hAnsi="Garamond"/>
          <w:szCs w:val="24"/>
        </w:rPr>
        <w:t xml:space="preserve">- </w:t>
      </w:r>
      <w:r w:rsidR="00FD5220" w:rsidRPr="00263665">
        <w:rPr>
          <w:rFonts w:ascii="Garamond" w:hAnsi="Garamond"/>
          <w:szCs w:val="24"/>
        </w:rPr>
        <w:t>Please provide the requested information in RFP Section 2.3.5.</w:t>
      </w:r>
      <w:r w:rsidR="00473636" w:rsidRPr="00263665">
        <w:rPr>
          <w:rFonts w:ascii="Garamond" w:hAnsi="Garamond"/>
          <w:szCs w:val="24"/>
        </w:rPr>
        <w:t xml:space="preserve">  Indicate the name of the document in the space provided.</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263665" w14:paraId="0D87162D" w14:textId="77777777" w:rsidTr="00AB5E52">
        <w:tc>
          <w:tcPr>
            <w:tcW w:w="10795" w:type="dxa"/>
            <w:shd w:val="clear" w:color="auto" w:fill="BDD6EE" w:themeFill="accent5" w:themeFillTint="66"/>
          </w:tcPr>
          <w:p w14:paraId="48F79537" w14:textId="36048692" w:rsidR="00F00D24" w:rsidRPr="00263665" w:rsidRDefault="00F00D24" w:rsidP="00F00D24">
            <w:pPr>
              <w:pStyle w:val="ListParagraph"/>
              <w:numPr>
                <w:ilvl w:val="0"/>
                <w:numId w:val="15"/>
              </w:numPr>
              <w:rPr>
                <w:rFonts w:ascii="Garamond" w:hAnsi="Garamond" w:cstheme="minorHAnsi"/>
                <w:snapToGrid w:val="0"/>
                <w:color w:val="000000"/>
                <w:szCs w:val="24"/>
              </w:rPr>
            </w:pPr>
            <w:proofErr w:type="spellStart"/>
            <w:r w:rsidRPr="00263665">
              <w:rPr>
                <w:rFonts w:ascii="Garamond" w:hAnsi="Garamond" w:cstheme="minorHAnsi"/>
                <w:snapToGrid w:val="0"/>
                <w:color w:val="000000"/>
                <w:szCs w:val="24"/>
              </w:rPr>
              <w:t>Syra</w:t>
            </w:r>
            <w:proofErr w:type="spellEnd"/>
            <w:r w:rsidRPr="00263665">
              <w:rPr>
                <w:rFonts w:ascii="Garamond" w:hAnsi="Garamond" w:cstheme="minorHAnsi"/>
                <w:snapToGrid w:val="0"/>
                <w:color w:val="000000"/>
                <w:szCs w:val="24"/>
              </w:rPr>
              <w:t xml:space="preserve"> Health accepts all the Mandatory Terms and Conditions as discussed in RFP Section 2.3.5 and 2.2.2.  Please see transmittal letter as requested. </w:t>
            </w:r>
          </w:p>
          <w:p w14:paraId="11192AAE" w14:textId="77777777" w:rsidR="0009502C" w:rsidRPr="00263665" w:rsidRDefault="0009502C" w:rsidP="00F00D24">
            <w:pPr>
              <w:pStyle w:val="ListParagraph"/>
              <w:ind w:left="480"/>
              <w:rPr>
                <w:rFonts w:ascii="Garamond" w:hAnsi="Garamond"/>
                <w:szCs w:val="24"/>
              </w:rPr>
            </w:pPr>
          </w:p>
        </w:tc>
      </w:tr>
    </w:tbl>
    <w:p w14:paraId="126A8255" w14:textId="77777777" w:rsidR="0009502C" w:rsidRPr="00263665" w:rsidRDefault="0009502C" w:rsidP="00464101">
      <w:pPr>
        <w:rPr>
          <w:rFonts w:ascii="Garamond" w:hAnsi="Garamond"/>
          <w:szCs w:val="24"/>
        </w:rPr>
      </w:pPr>
    </w:p>
    <w:p w14:paraId="1B16C362" w14:textId="61FFB705" w:rsidR="0009502C" w:rsidRPr="00263665" w:rsidRDefault="006405E9" w:rsidP="00464101">
      <w:pPr>
        <w:widowControl/>
        <w:numPr>
          <w:ilvl w:val="2"/>
          <w:numId w:val="15"/>
        </w:numPr>
        <w:rPr>
          <w:rFonts w:ascii="Garamond" w:hAnsi="Garamond"/>
          <w:bCs/>
          <w:szCs w:val="24"/>
        </w:rPr>
      </w:pPr>
      <w:r w:rsidRPr="00263665">
        <w:rPr>
          <w:rFonts w:ascii="Garamond" w:hAnsi="Garamond"/>
          <w:b/>
          <w:szCs w:val="24"/>
        </w:rPr>
        <w:t>References</w:t>
      </w:r>
      <w:r w:rsidR="0009502C" w:rsidRPr="00263665">
        <w:rPr>
          <w:rFonts w:ascii="Garamond" w:hAnsi="Garamond"/>
          <w:b/>
          <w:szCs w:val="24"/>
        </w:rPr>
        <w:t xml:space="preserve"> </w:t>
      </w:r>
      <w:r w:rsidR="0009502C" w:rsidRPr="00263665">
        <w:rPr>
          <w:rFonts w:ascii="Garamond" w:hAnsi="Garamond"/>
          <w:szCs w:val="24"/>
        </w:rPr>
        <w:t xml:space="preserve">- </w:t>
      </w:r>
      <w:r w:rsidR="008D6C71" w:rsidRPr="00263665">
        <w:rPr>
          <w:rFonts w:ascii="Garamond" w:hAnsi="Garamond"/>
          <w:bCs/>
          <w:szCs w:val="24"/>
        </w:rPr>
        <w:t xml:space="preserve">Reference information is captured on </w:t>
      </w:r>
      <w:r w:rsidR="008D6C71" w:rsidRPr="00263665">
        <w:rPr>
          <w:rFonts w:ascii="Garamond" w:hAnsi="Garamond"/>
          <w:b/>
          <w:szCs w:val="24"/>
        </w:rPr>
        <w:t xml:space="preserve">Attachment </w:t>
      </w:r>
      <w:r w:rsidR="00A142D6" w:rsidRPr="00263665">
        <w:rPr>
          <w:rFonts w:ascii="Garamond" w:hAnsi="Garamond"/>
          <w:b/>
          <w:szCs w:val="24"/>
        </w:rPr>
        <w:t>H</w:t>
      </w:r>
      <w:r w:rsidR="008D6C71" w:rsidRPr="00263665">
        <w:rPr>
          <w:rFonts w:ascii="Garamond" w:hAnsi="Garamond"/>
          <w:bCs/>
          <w:szCs w:val="24"/>
        </w:rPr>
        <w:t xml:space="preserve">. Respondent should complete the reference information portion of the </w:t>
      </w:r>
      <w:r w:rsidR="008D6C71" w:rsidRPr="00263665">
        <w:rPr>
          <w:rFonts w:ascii="Garamond" w:hAnsi="Garamond"/>
          <w:b/>
          <w:szCs w:val="24"/>
        </w:rPr>
        <w:t xml:space="preserve">Attachment </w:t>
      </w:r>
      <w:r w:rsidR="00A142D6" w:rsidRPr="00263665">
        <w:rPr>
          <w:rFonts w:ascii="Garamond" w:hAnsi="Garamond"/>
          <w:b/>
          <w:szCs w:val="24"/>
        </w:rPr>
        <w:t>H</w:t>
      </w:r>
      <w:r w:rsidR="008D6C71" w:rsidRPr="00263665">
        <w:rPr>
          <w:rFonts w:ascii="Garamond" w:hAnsi="Garamond"/>
          <w:bCs/>
          <w:szCs w:val="24"/>
        </w:rPr>
        <w:t xml:space="preserve"> which includes the name, address, and telephone number of the client facility and the name, title, and phone/fax numbers of a person who may be contacted for further information if the State elects to do so. The rest of Attachment </w:t>
      </w:r>
      <w:r w:rsidR="00A142D6" w:rsidRPr="00263665">
        <w:rPr>
          <w:rFonts w:ascii="Garamond" w:hAnsi="Garamond"/>
          <w:bCs/>
          <w:szCs w:val="24"/>
        </w:rPr>
        <w:t>H</w:t>
      </w:r>
      <w:r w:rsidR="008D6C71" w:rsidRPr="00263665">
        <w:rPr>
          <w:rFonts w:ascii="Garamond" w:hAnsi="Garamond"/>
          <w:bCs/>
          <w:szCs w:val="24"/>
        </w:rPr>
        <w:t xml:space="preserve"> should be completed by the reference and </w:t>
      </w:r>
      <w:r w:rsidR="008D6C71" w:rsidRPr="00263665">
        <w:rPr>
          <w:rFonts w:ascii="Garamond" w:hAnsi="Garamond"/>
          <w:b/>
          <w:bCs/>
          <w:szCs w:val="24"/>
          <w:u w:val="single"/>
        </w:rPr>
        <w:t xml:space="preserve">emailed DIRECTLY </w:t>
      </w:r>
      <w:r w:rsidR="008D6C71" w:rsidRPr="00263665">
        <w:rPr>
          <w:rFonts w:ascii="Garamond" w:hAnsi="Garamond"/>
          <w:bCs/>
          <w:szCs w:val="24"/>
        </w:rPr>
        <w:t xml:space="preserve">to the State.   The State should receive </w:t>
      </w:r>
      <w:r w:rsidR="003936F9" w:rsidRPr="00263665">
        <w:rPr>
          <w:rFonts w:ascii="Garamond" w:hAnsi="Garamond"/>
          <w:bCs/>
          <w:szCs w:val="24"/>
        </w:rPr>
        <w:t>four</w:t>
      </w:r>
      <w:r w:rsidR="008D6C71" w:rsidRPr="00263665">
        <w:rPr>
          <w:rFonts w:ascii="Garamond" w:hAnsi="Garamond"/>
          <w:bCs/>
          <w:szCs w:val="24"/>
        </w:rPr>
        <w:t xml:space="preserve"> (</w:t>
      </w:r>
      <w:r w:rsidR="003936F9" w:rsidRPr="00263665">
        <w:rPr>
          <w:rFonts w:ascii="Garamond" w:hAnsi="Garamond"/>
          <w:bCs/>
          <w:szCs w:val="24"/>
        </w:rPr>
        <w:t>4</w:t>
      </w:r>
      <w:r w:rsidR="008D6C71" w:rsidRPr="00263665">
        <w:rPr>
          <w:rFonts w:ascii="Garamond" w:hAnsi="Garamond"/>
          <w:bCs/>
          <w:szCs w:val="24"/>
        </w:rPr>
        <w:t xml:space="preserve">) Attachment </w:t>
      </w:r>
      <w:r w:rsidR="00A142D6" w:rsidRPr="00263665">
        <w:rPr>
          <w:rFonts w:ascii="Garamond" w:hAnsi="Garamond"/>
          <w:bCs/>
          <w:szCs w:val="24"/>
        </w:rPr>
        <w:t>H</w:t>
      </w:r>
      <w:r w:rsidR="008D6C71" w:rsidRPr="00263665">
        <w:rPr>
          <w:rFonts w:ascii="Garamond" w:hAnsi="Garamond"/>
          <w:bCs/>
          <w:szCs w:val="24"/>
        </w:rPr>
        <w:t xml:space="preserve">’s from clients for whom the Respondent has provided products and/or services that are the same or </w:t>
      </w:r>
      <w:proofErr w:type="gramStart"/>
      <w:r w:rsidR="008D6C71" w:rsidRPr="00263665">
        <w:rPr>
          <w:rFonts w:ascii="Garamond" w:hAnsi="Garamond"/>
          <w:bCs/>
          <w:szCs w:val="24"/>
        </w:rPr>
        <w:t>similar to</w:t>
      </w:r>
      <w:proofErr w:type="gramEnd"/>
      <w:r w:rsidR="008D6C71" w:rsidRPr="00263665">
        <w:rPr>
          <w:rFonts w:ascii="Garamond" w:hAnsi="Garamond"/>
          <w:bCs/>
          <w:szCs w:val="24"/>
        </w:rPr>
        <w:t xml:space="preserve"> those products and/or services requested in this RFP. Attachment </w:t>
      </w:r>
      <w:r w:rsidR="00A142D6" w:rsidRPr="00263665">
        <w:rPr>
          <w:rFonts w:ascii="Garamond" w:hAnsi="Garamond"/>
          <w:bCs/>
          <w:szCs w:val="24"/>
        </w:rPr>
        <w:t>H</w:t>
      </w:r>
      <w:r w:rsidR="008D6C71" w:rsidRPr="00263665">
        <w:rPr>
          <w:rFonts w:ascii="Garamond" w:hAnsi="Garamond"/>
          <w:bCs/>
          <w:szCs w:val="24"/>
        </w:rPr>
        <w:t xml:space="preserve"> should be submitted to </w:t>
      </w:r>
      <w:hyperlink r:id="rId13" w:history="1">
        <w:r w:rsidR="008D6C71" w:rsidRPr="00263665">
          <w:rPr>
            <w:rStyle w:val="Hyperlink"/>
            <w:rFonts w:ascii="Garamond" w:hAnsi="Garamond"/>
            <w:bCs/>
            <w:szCs w:val="24"/>
          </w:rPr>
          <w:t>idoareferences@idoa.in.gov</w:t>
        </w:r>
      </w:hyperlink>
      <w:r w:rsidR="008D6C71" w:rsidRPr="00263665">
        <w:rPr>
          <w:rStyle w:val="CommentReference"/>
          <w:rFonts w:ascii="Garamond" w:hAnsi="Garamond"/>
          <w:bCs/>
          <w:sz w:val="24"/>
          <w:szCs w:val="24"/>
        </w:rPr>
        <w:t xml:space="preserve">. </w:t>
      </w:r>
      <w:r w:rsidR="008D6C71" w:rsidRPr="00263665">
        <w:rPr>
          <w:rFonts w:ascii="Garamond" w:hAnsi="Garamond"/>
          <w:bCs/>
          <w:szCs w:val="24"/>
        </w:rPr>
        <w:t xml:space="preserve">Attachment </w:t>
      </w:r>
      <w:r w:rsidR="00A142D6" w:rsidRPr="00263665">
        <w:rPr>
          <w:rFonts w:ascii="Garamond" w:hAnsi="Garamond"/>
          <w:bCs/>
          <w:szCs w:val="24"/>
        </w:rPr>
        <w:t>H</w:t>
      </w:r>
      <w:r w:rsidR="008D6C71" w:rsidRPr="00263665">
        <w:rPr>
          <w:rFonts w:ascii="Garamond" w:hAnsi="Garamond"/>
          <w:bCs/>
          <w:szCs w:val="24"/>
        </w:rPr>
        <w:t xml:space="preserve"> </w:t>
      </w:r>
      <w:r w:rsidR="008D6C71" w:rsidRPr="00263665">
        <w:rPr>
          <w:rStyle w:val="CommentReference"/>
          <w:rFonts w:ascii="Garamond" w:hAnsi="Garamond"/>
          <w:bCs/>
          <w:sz w:val="24"/>
          <w:szCs w:val="24"/>
        </w:rPr>
        <w:t>should be submitted</w:t>
      </w:r>
      <w:r w:rsidR="008D6C71" w:rsidRPr="00263665">
        <w:rPr>
          <w:rFonts w:ascii="Garamond" w:hAnsi="Garamond"/>
          <w:bCs/>
          <w:szCs w:val="24"/>
        </w:rPr>
        <w:t xml:space="preserve"> no more than ten (10) business days after the proposal submission due date listed in Section 1.24 of the RFP. Please provide the customer information for each reference.</w:t>
      </w:r>
    </w:p>
    <w:p w14:paraId="2A1D1E07" w14:textId="38BE0268" w:rsidR="000D4050" w:rsidRPr="00263665" w:rsidRDefault="000D4050" w:rsidP="000D4050">
      <w:pPr>
        <w:widowControl/>
        <w:rPr>
          <w:rFonts w:ascii="Garamond" w:hAnsi="Garamond"/>
          <w:bCs/>
          <w:szCs w:val="24"/>
        </w:rPr>
      </w:pPr>
    </w:p>
    <w:p w14:paraId="6C6F13BD" w14:textId="77777777" w:rsidR="000D4050" w:rsidRPr="00263665" w:rsidRDefault="000D4050" w:rsidP="000D4050">
      <w:pPr>
        <w:widowControl/>
        <w:rPr>
          <w:rFonts w:ascii="Garamond" w:hAnsi="Garamond"/>
          <w:bCs/>
          <w:szCs w:val="24"/>
        </w:rPr>
      </w:pPr>
    </w:p>
    <w:p w14:paraId="53524B89" w14:textId="77777777" w:rsidR="00B31295" w:rsidRPr="00263665" w:rsidRDefault="00B31295" w:rsidP="00464101">
      <w:pPr>
        <w:widowControl/>
        <w:ind w:left="720"/>
        <w:rPr>
          <w:rFonts w:ascii="Garamond" w:hAnsi="Garamond"/>
          <w:szCs w:val="24"/>
        </w:rPr>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5"/>
        <w:gridCol w:w="6030"/>
      </w:tblGrid>
      <w:tr w:rsidR="0009502C" w:rsidRPr="00263665" w14:paraId="0318FD3D" w14:textId="77777777" w:rsidTr="00F07948">
        <w:tc>
          <w:tcPr>
            <w:tcW w:w="4765" w:type="dxa"/>
            <w:shd w:val="clear" w:color="auto" w:fill="B3B3B3"/>
            <w:vAlign w:val="bottom"/>
          </w:tcPr>
          <w:p w14:paraId="1728A4CF" w14:textId="77777777" w:rsidR="0009502C" w:rsidRPr="00263665" w:rsidRDefault="0009502C" w:rsidP="00464101">
            <w:pPr>
              <w:rPr>
                <w:rFonts w:ascii="Garamond" w:hAnsi="Garamond"/>
                <w:b/>
                <w:bCs/>
                <w:szCs w:val="24"/>
              </w:rPr>
            </w:pPr>
            <w:r w:rsidRPr="00263665">
              <w:rPr>
                <w:rFonts w:ascii="Garamond" w:hAnsi="Garamond"/>
                <w:b/>
                <w:bCs/>
                <w:szCs w:val="24"/>
              </w:rPr>
              <w:t>Customer 1</w:t>
            </w:r>
          </w:p>
        </w:tc>
        <w:tc>
          <w:tcPr>
            <w:tcW w:w="6030" w:type="dxa"/>
            <w:tcBorders>
              <w:bottom w:val="single" w:sz="4" w:space="0" w:color="auto"/>
            </w:tcBorders>
            <w:shd w:val="clear" w:color="auto" w:fill="B3B3B3"/>
          </w:tcPr>
          <w:p w14:paraId="0D474B1B" w14:textId="77777777" w:rsidR="0009502C" w:rsidRPr="00263665" w:rsidRDefault="0009502C" w:rsidP="00464101">
            <w:pPr>
              <w:rPr>
                <w:rFonts w:ascii="Garamond" w:hAnsi="Garamond"/>
                <w:szCs w:val="24"/>
              </w:rPr>
            </w:pPr>
          </w:p>
        </w:tc>
      </w:tr>
      <w:tr w:rsidR="0009502C" w:rsidRPr="00263665" w14:paraId="4051EF31" w14:textId="77777777" w:rsidTr="007E6902">
        <w:trPr>
          <w:trHeight w:val="332"/>
        </w:trPr>
        <w:tc>
          <w:tcPr>
            <w:tcW w:w="4765" w:type="dxa"/>
            <w:vAlign w:val="bottom"/>
          </w:tcPr>
          <w:p w14:paraId="70B7CA00" w14:textId="77777777" w:rsidR="0009502C" w:rsidRPr="00263665" w:rsidRDefault="0009502C" w:rsidP="00464101">
            <w:pPr>
              <w:rPr>
                <w:rFonts w:ascii="Garamond" w:hAnsi="Garamond"/>
                <w:szCs w:val="24"/>
              </w:rPr>
            </w:pPr>
            <w:r w:rsidRPr="00263665">
              <w:rPr>
                <w:rFonts w:ascii="Garamond" w:hAnsi="Garamond"/>
                <w:szCs w:val="24"/>
              </w:rPr>
              <w:t>Legal Name of Company or Governmental Entity</w:t>
            </w:r>
          </w:p>
        </w:tc>
        <w:tc>
          <w:tcPr>
            <w:tcW w:w="6030" w:type="dxa"/>
            <w:shd w:val="clear" w:color="auto" w:fill="BDD6EE" w:themeFill="accent5" w:themeFillTint="66"/>
          </w:tcPr>
          <w:p w14:paraId="55CD4EB9" w14:textId="3E0D55E7" w:rsidR="0009502C" w:rsidRPr="00263665" w:rsidRDefault="000D4050" w:rsidP="00F07948">
            <w:pPr>
              <w:rPr>
                <w:rFonts w:ascii="Garamond" w:hAnsi="Garamond" w:cstheme="minorHAnsi"/>
                <w:b/>
                <w:bCs/>
                <w:szCs w:val="24"/>
              </w:rPr>
            </w:pPr>
            <w:r w:rsidRPr="00263665">
              <w:rPr>
                <w:rFonts w:ascii="Garamond" w:hAnsi="Garamond"/>
                <w:b/>
                <w:bCs/>
                <w:color w:val="000000" w:themeColor="text1"/>
                <w:szCs w:val="24"/>
                <w:lang w:val="de-DE"/>
              </w:rPr>
              <w:t>State of Florida Department of Health</w:t>
            </w:r>
          </w:p>
        </w:tc>
      </w:tr>
      <w:tr w:rsidR="0009502C" w:rsidRPr="00263665" w14:paraId="492DD976" w14:textId="77777777" w:rsidTr="00F07948">
        <w:tc>
          <w:tcPr>
            <w:tcW w:w="4765" w:type="dxa"/>
            <w:vAlign w:val="bottom"/>
          </w:tcPr>
          <w:p w14:paraId="2251F86E" w14:textId="77777777" w:rsidR="0009502C" w:rsidRPr="00263665" w:rsidRDefault="0009502C" w:rsidP="00464101">
            <w:pPr>
              <w:rPr>
                <w:rFonts w:ascii="Garamond" w:hAnsi="Garamond"/>
                <w:szCs w:val="24"/>
              </w:rPr>
            </w:pPr>
            <w:r w:rsidRPr="00263665">
              <w:rPr>
                <w:rFonts w:ascii="Garamond" w:hAnsi="Garamond"/>
                <w:szCs w:val="24"/>
              </w:rPr>
              <w:t>Company Mailing Address</w:t>
            </w:r>
          </w:p>
        </w:tc>
        <w:tc>
          <w:tcPr>
            <w:tcW w:w="6030" w:type="dxa"/>
            <w:shd w:val="clear" w:color="auto" w:fill="BDD6EE" w:themeFill="accent5" w:themeFillTint="66"/>
          </w:tcPr>
          <w:p w14:paraId="3DB44E55" w14:textId="6A8327D3" w:rsidR="0009502C" w:rsidRPr="00263665" w:rsidRDefault="000D4050" w:rsidP="000D4050">
            <w:pPr>
              <w:rPr>
                <w:rFonts w:ascii="Garamond" w:hAnsi="Garamond"/>
                <w:szCs w:val="24"/>
              </w:rPr>
            </w:pPr>
            <w:r w:rsidRPr="00263665">
              <w:rPr>
                <w:rFonts w:ascii="Garamond" w:hAnsi="Garamond"/>
                <w:szCs w:val="24"/>
              </w:rPr>
              <w:t>4052 Bald Cypress Way, </w:t>
            </w:r>
          </w:p>
        </w:tc>
      </w:tr>
      <w:tr w:rsidR="0009502C" w:rsidRPr="00263665" w14:paraId="110E1716" w14:textId="77777777" w:rsidTr="00F07948">
        <w:tc>
          <w:tcPr>
            <w:tcW w:w="4765" w:type="dxa"/>
            <w:vAlign w:val="bottom"/>
          </w:tcPr>
          <w:p w14:paraId="7EFC61C0" w14:textId="77777777" w:rsidR="0009502C" w:rsidRPr="00263665" w:rsidRDefault="0009502C" w:rsidP="00464101">
            <w:pPr>
              <w:rPr>
                <w:rFonts w:ascii="Garamond" w:hAnsi="Garamond"/>
                <w:szCs w:val="24"/>
              </w:rPr>
            </w:pPr>
            <w:r w:rsidRPr="00263665">
              <w:rPr>
                <w:rFonts w:ascii="Garamond" w:hAnsi="Garamond"/>
                <w:szCs w:val="24"/>
              </w:rPr>
              <w:t>Company City, State, Zip</w:t>
            </w:r>
          </w:p>
        </w:tc>
        <w:tc>
          <w:tcPr>
            <w:tcW w:w="6030" w:type="dxa"/>
            <w:shd w:val="clear" w:color="auto" w:fill="BDD6EE" w:themeFill="accent5" w:themeFillTint="66"/>
          </w:tcPr>
          <w:p w14:paraId="333EF371" w14:textId="284B9455" w:rsidR="0009502C" w:rsidRPr="00263665" w:rsidRDefault="000D4050" w:rsidP="000D4050">
            <w:pPr>
              <w:rPr>
                <w:rFonts w:ascii="Garamond" w:hAnsi="Garamond"/>
                <w:szCs w:val="24"/>
              </w:rPr>
            </w:pPr>
            <w:r w:rsidRPr="00263665">
              <w:rPr>
                <w:rFonts w:ascii="Garamond" w:hAnsi="Garamond"/>
                <w:szCs w:val="24"/>
              </w:rPr>
              <w:t>Tallahassee, FL 32399</w:t>
            </w:r>
          </w:p>
        </w:tc>
      </w:tr>
      <w:tr w:rsidR="0009502C" w:rsidRPr="00263665" w14:paraId="2D67BE85" w14:textId="77777777" w:rsidTr="00F07948">
        <w:tc>
          <w:tcPr>
            <w:tcW w:w="4765" w:type="dxa"/>
            <w:vAlign w:val="bottom"/>
          </w:tcPr>
          <w:p w14:paraId="64986315" w14:textId="77777777" w:rsidR="0009502C" w:rsidRPr="00263665" w:rsidRDefault="0009502C" w:rsidP="00464101">
            <w:pPr>
              <w:rPr>
                <w:rFonts w:ascii="Garamond" w:hAnsi="Garamond"/>
                <w:szCs w:val="24"/>
              </w:rPr>
            </w:pPr>
            <w:r w:rsidRPr="00263665">
              <w:rPr>
                <w:rFonts w:ascii="Garamond" w:hAnsi="Garamond"/>
                <w:szCs w:val="24"/>
              </w:rPr>
              <w:t>Company Website Address</w:t>
            </w:r>
          </w:p>
        </w:tc>
        <w:tc>
          <w:tcPr>
            <w:tcW w:w="6030" w:type="dxa"/>
            <w:shd w:val="clear" w:color="auto" w:fill="BDD6EE" w:themeFill="accent5" w:themeFillTint="66"/>
          </w:tcPr>
          <w:p w14:paraId="451E1065" w14:textId="6EC9C9E8" w:rsidR="0009502C" w:rsidRPr="00263665" w:rsidRDefault="00EA65A1" w:rsidP="00464101">
            <w:pPr>
              <w:rPr>
                <w:rFonts w:ascii="Garamond" w:hAnsi="Garamond"/>
                <w:szCs w:val="24"/>
              </w:rPr>
            </w:pPr>
            <w:hyperlink r:id="rId14" w:history="1">
              <w:r w:rsidR="000D4050" w:rsidRPr="00263665">
                <w:rPr>
                  <w:rStyle w:val="Hyperlink"/>
                  <w:rFonts w:ascii="Garamond" w:hAnsi="Garamond"/>
                  <w:szCs w:val="24"/>
                  <w:lang w:val="de-DE"/>
                </w:rPr>
                <w:t>http://www.floridahealth.gov</w:t>
              </w:r>
            </w:hyperlink>
            <w:r w:rsidR="000D4050" w:rsidRPr="00263665">
              <w:rPr>
                <w:rFonts w:ascii="Garamond" w:hAnsi="Garamond"/>
                <w:szCs w:val="24"/>
              </w:rPr>
              <w:t xml:space="preserve"> </w:t>
            </w:r>
          </w:p>
        </w:tc>
      </w:tr>
      <w:tr w:rsidR="0009502C" w:rsidRPr="00263665" w14:paraId="5C57E457" w14:textId="77777777" w:rsidTr="00F07948">
        <w:tc>
          <w:tcPr>
            <w:tcW w:w="4765" w:type="dxa"/>
            <w:vAlign w:val="bottom"/>
          </w:tcPr>
          <w:p w14:paraId="0004C744" w14:textId="77777777" w:rsidR="0009502C" w:rsidRPr="00263665" w:rsidRDefault="0009502C" w:rsidP="00464101">
            <w:pPr>
              <w:rPr>
                <w:rFonts w:ascii="Garamond" w:hAnsi="Garamond"/>
                <w:szCs w:val="24"/>
              </w:rPr>
            </w:pPr>
            <w:r w:rsidRPr="00263665">
              <w:rPr>
                <w:rFonts w:ascii="Garamond" w:hAnsi="Garamond"/>
                <w:szCs w:val="24"/>
              </w:rPr>
              <w:t>Contact Person</w:t>
            </w:r>
          </w:p>
        </w:tc>
        <w:tc>
          <w:tcPr>
            <w:tcW w:w="6030" w:type="dxa"/>
            <w:shd w:val="clear" w:color="auto" w:fill="BDD6EE" w:themeFill="accent5" w:themeFillTint="66"/>
          </w:tcPr>
          <w:p w14:paraId="525D321A" w14:textId="1A49EAAE" w:rsidR="0009502C" w:rsidRPr="00263665" w:rsidRDefault="000D4050" w:rsidP="00464101">
            <w:pPr>
              <w:rPr>
                <w:rFonts w:ascii="Garamond" w:hAnsi="Garamond"/>
                <w:szCs w:val="24"/>
              </w:rPr>
            </w:pPr>
            <w:r w:rsidRPr="00263665">
              <w:rPr>
                <w:rFonts w:ascii="Garamond" w:hAnsi="Garamond"/>
                <w:szCs w:val="24"/>
              </w:rPr>
              <w:t>Hasan Mirza</w:t>
            </w:r>
          </w:p>
        </w:tc>
      </w:tr>
      <w:tr w:rsidR="008F4E85" w:rsidRPr="00263665" w14:paraId="4549D602" w14:textId="77777777" w:rsidTr="00F07948">
        <w:tc>
          <w:tcPr>
            <w:tcW w:w="4765" w:type="dxa"/>
            <w:vAlign w:val="bottom"/>
          </w:tcPr>
          <w:p w14:paraId="4EF92ACE" w14:textId="61E469AB" w:rsidR="008F4E85" w:rsidRPr="00263665" w:rsidRDefault="008F4E85" w:rsidP="00464101">
            <w:pPr>
              <w:rPr>
                <w:rFonts w:ascii="Garamond" w:hAnsi="Garamond"/>
                <w:szCs w:val="24"/>
              </w:rPr>
            </w:pPr>
            <w:r w:rsidRPr="00263665">
              <w:rPr>
                <w:rFonts w:ascii="Garamond" w:hAnsi="Garamond"/>
                <w:szCs w:val="24"/>
              </w:rPr>
              <w:t>Contact Title</w:t>
            </w:r>
          </w:p>
        </w:tc>
        <w:tc>
          <w:tcPr>
            <w:tcW w:w="6030" w:type="dxa"/>
            <w:shd w:val="clear" w:color="auto" w:fill="BDD6EE" w:themeFill="accent5" w:themeFillTint="66"/>
          </w:tcPr>
          <w:p w14:paraId="47EC0A09" w14:textId="2380DC08" w:rsidR="008F4E85" w:rsidRPr="00263665" w:rsidRDefault="000D4050" w:rsidP="000D4050">
            <w:pPr>
              <w:rPr>
                <w:rFonts w:ascii="Garamond" w:hAnsi="Garamond"/>
                <w:szCs w:val="24"/>
              </w:rPr>
            </w:pPr>
            <w:r w:rsidRPr="00263665">
              <w:rPr>
                <w:rFonts w:ascii="Garamond" w:hAnsi="Garamond"/>
                <w:szCs w:val="24"/>
              </w:rPr>
              <w:t>Data Integration Project Manager</w:t>
            </w:r>
          </w:p>
        </w:tc>
      </w:tr>
      <w:tr w:rsidR="0009502C" w:rsidRPr="00263665" w14:paraId="5C86AA6A" w14:textId="77777777" w:rsidTr="00F07948">
        <w:tc>
          <w:tcPr>
            <w:tcW w:w="4765" w:type="dxa"/>
            <w:vAlign w:val="bottom"/>
          </w:tcPr>
          <w:p w14:paraId="32DFBD97" w14:textId="77777777" w:rsidR="0009502C" w:rsidRPr="00263665" w:rsidRDefault="0009502C" w:rsidP="00464101">
            <w:pPr>
              <w:rPr>
                <w:rFonts w:ascii="Garamond" w:hAnsi="Garamond"/>
                <w:szCs w:val="24"/>
              </w:rPr>
            </w:pPr>
            <w:r w:rsidRPr="00263665">
              <w:rPr>
                <w:rFonts w:ascii="Garamond" w:hAnsi="Garamond"/>
                <w:szCs w:val="24"/>
              </w:rPr>
              <w:t>Company Telephone Number</w:t>
            </w:r>
          </w:p>
        </w:tc>
        <w:tc>
          <w:tcPr>
            <w:tcW w:w="6030" w:type="dxa"/>
            <w:shd w:val="clear" w:color="auto" w:fill="BDD6EE" w:themeFill="accent5" w:themeFillTint="66"/>
          </w:tcPr>
          <w:p w14:paraId="4C79177B" w14:textId="7B1BDABA" w:rsidR="0009502C" w:rsidRPr="00263665" w:rsidRDefault="000D4050" w:rsidP="00464101">
            <w:pPr>
              <w:rPr>
                <w:rFonts w:ascii="Garamond" w:hAnsi="Garamond"/>
                <w:szCs w:val="24"/>
              </w:rPr>
            </w:pPr>
            <w:r w:rsidRPr="00263665">
              <w:rPr>
                <w:rFonts w:ascii="Garamond" w:hAnsi="Garamond"/>
                <w:szCs w:val="24"/>
              </w:rPr>
              <w:t>313-492-2327</w:t>
            </w:r>
          </w:p>
        </w:tc>
      </w:tr>
      <w:tr w:rsidR="0009502C" w:rsidRPr="00263665" w14:paraId="136DEFE0" w14:textId="77777777" w:rsidTr="00F07948">
        <w:tc>
          <w:tcPr>
            <w:tcW w:w="4765" w:type="dxa"/>
            <w:vAlign w:val="bottom"/>
          </w:tcPr>
          <w:p w14:paraId="35449174" w14:textId="77777777" w:rsidR="0009502C" w:rsidRPr="00263665" w:rsidRDefault="0009502C" w:rsidP="00464101">
            <w:pPr>
              <w:rPr>
                <w:rFonts w:ascii="Garamond" w:hAnsi="Garamond"/>
                <w:szCs w:val="24"/>
              </w:rPr>
            </w:pPr>
            <w:r w:rsidRPr="00263665">
              <w:rPr>
                <w:rFonts w:ascii="Garamond" w:hAnsi="Garamond"/>
                <w:szCs w:val="24"/>
              </w:rPr>
              <w:t>Company Fax Number</w:t>
            </w:r>
          </w:p>
        </w:tc>
        <w:tc>
          <w:tcPr>
            <w:tcW w:w="6030" w:type="dxa"/>
            <w:shd w:val="clear" w:color="auto" w:fill="BDD6EE" w:themeFill="accent5" w:themeFillTint="66"/>
          </w:tcPr>
          <w:p w14:paraId="228CED07" w14:textId="62190F00" w:rsidR="0009502C" w:rsidRPr="00263665" w:rsidRDefault="00EA65A1" w:rsidP="000D4050">
            <w:pPr>
              <w:rPr>
                <w:rFonts w:ascii="Garamond" w:hAnsi="Garamond"/>
                <w:szCs w:val="24"/>
              </w:rPr>
            </w:pPr>
            <w:hyperlink r:id="rId15" w:history="1">
              <w:r w:rsidR="000D4050" w:rsidRPr="00263665">
                <w:rPr>
                  <w:rFonts w:ascii="Garamond" w:hAnsi="Garamond"/>
                  <w:szCs w:val="24"/>
                </w:rPr>
                <w:t>850-245-4444</w:t>
              </w:r>
            </w:hyperlink>
          </w:p>
        </w:tc>
      </w:tr>
      <w:tr w:rsidR="0009502C" w:rsidRPr="00263665" w14:paraId="11E8EEB2" w14:textId="77777777" w:rsidTr="00F07948">
        <w:tc>
          <w:tcPr>
            <w:tcW w:w="4765" w:type="dxa"/>
            <w:vAlign w:val="bottom"/>
          </w:tcPr>
          <w:p w14:paraId="7B981F0A" w14:textId="77777777" w:rsidR="0009502C" w:rsidRPr="00263665" w:rsidRDefault="0009502C" w:rsidP="00464101">
            <w:pPr>
              <w:rPr>
                <w:rFonts w:ascii="Garamond" w:hAnsi="Garamond"/>
                <w:szCs w:val="24"/>
              </w:rPr>
            </w:pPr>
            <w:r w:rsidRPr="00263665">
              <w:rPr>
                <w:rFonts w:ascii="Garamond" w:hAnsi="Garamond"/>
                <w:szCs w:val="24"/>
              </w:rPr>
              <w:t>Contact E-mail</w:t>
            </w:r>
          </w:p>
        </w:tc>
        <w:tc>
          <w:tcPr>
            <w:tcW w:w="6030" w:type="dxa"/>
            <w:shd w:val="clear" w:color="auto" w:fill="BDD6EE" w:themeFill="accent5" w:themeFillTint="66"/>
          </w:tcPr>
          <w:p w14:paraId="15EBCB74" w14:textId="40FFDB9A" w:rsidR="0009502C" w:rsidRPr="00263665" w:rsidRDefault="00EA65A1" w:rsidP="00464101">
            <w:pPr>
              <w:rPr>
                <w:rFonts w:ascii="Garamond" w:hAnsi="Garamond"/>
                <w:szCs w:val="24"/>
              </w:rPr>
            </w:pPr>
            <w:hyperlink r:id="rId16" w:history="1">
              <w:r w:rsidR="000D4050" w:rsidRPr="00263665">
                <w:rPr>
                  <w:rStyle w:val="Hyperlink"/>
                  <w:rFonts w:ascii="Garamond" w:hAnsi="Garamond"/>
                  <w:szCs w:val="24"/>
                  <w:lang w:val="de-DE"/>
                </w:rPr>
                <w:t>Hassan.mirza@flhealth.gov</w:t>
              </w:r>
            </w:hyperlink>
            <w:r w:rsidR="007E6902" w:rsidRPr="00263665">
              <w:rPr>
                <w:rFonts w:ascii="Garamond" w:hAnsi="Garamond"/>
                <w:szCs w:val="24"/>
              </w:rPr>
              <w:t xml:space="preserve"> </w:t>
            </w:r>
          </w:p>
        </w:tc>
      </w:tr>
      <w:tr w:rsidR="0009502C" w:rsidRPr="00263665" w14:paraId="37CBD940" w14:textId="77777777" w:rsidTr="00F07948">
        <w:tc>
          <w:tcPr>
            <w:tcW w:w="4765" w:type="dxa"/>
            <w:tcBorders>
              <w:bottom w:val="single" w:sz="4" w:space="0" w:color="auto"/>
            </w:tcBorders>
            <w:vAlign w:val="bottom"/>
          </w:tcPr>
          <w:p w14:paraId="3019D611" w14:textId="77777777" w:rsidR="0009502C" w:rsidRPr="00263665" w:rsidRDefault="0009502C" w:rsidP="00464101">
            <w:pPr>
              <w:rPr>
                <w:rFonts w:ascii="Garamond" w:hAnsi="Garamond"/>
                <w:szCs w:val="24"/>
              </w:rPr>
            </w:pPr>
            <w:r w:rsidRPr="00263665">
              <w:rPr>
                <w:rFonts w:ascii="Garamond" w:hAnsi="Garamond"/>
                <w:szCs w:val="24"/>
              </w:rPr>
              <w:t>Industry of Company</w:t>
            </w:r>
          </w:p>
        </w:tc>
        <w:tc>
          <w:tcPr>
            <w:tcW w:w="6030" w:type="dxa"/>
            <w:tcBorders>
              <w:bottom w:val="single" w:sz="4" w:space="0" w:color="auto"/>
            </w:tcBorders>
            <w:shd w:val="clear" w:color="auto" w:fill="BDD6EE" w:themeFill="accent5" w:themeFillTint="66"/>
          </w:tcPr>
          <w:p w14:paraId="6A3614E1" w14:textId="1F990E1C" w:rsidR="0009502C" w:rsidRPr="00263665" w:rsidRDefault="007E6902" w:rsidP="00464101">
            <w:pPr>
              <w:rPr>
                <w:rFonts w:ascii="Garamond" w:hAnsi="Garamond"/>
                <w:szCs w:val="24"/>
              </w:rPr>
            </w:pPr>
            <w:r w:rsidRPr="00263665">
              <w:rPr>
                <w:rFonts w:ascii="Garamond" w:hAnsi="Garamond"/>
                <w:szCs w:val="24"/>
              </w:rPr>
              <w:t xml:space="preserve">Government </w:t>
            </w:r>
          </w:p>
        </w:tc>
      </w:tr>
      <w:tr w:rsidR="0009502C" w:rsidRPr="00263665" w14:paraId="469B616D" w14:textId="77777777" w:rsidTr="00F07948">
        <w:tc>
          <w:tcPr>
            <w:tcW w:w="4765" w:type="dxa"/>
            <w:shd w:val="clear" w:color="auto" w:fill="B3B3B3"/>
            <w:vAlign w:val="bottom"/>
          </w:tcPr>
          <w:p w14:paraId="225A3A1A" w14:textId="77777777" w:rsidR="0009502C" w:rsidRPr="00263665" w:rsidRDefault="0009502C" w:rsidP="00464101">
            <w:pPr>
              <w:rPr>
                <w:rFonts w:ascii="Garamond" w:hAnsi="Garamond"/>
                <w:b/>
                <w:bCs/>
                <w:szCs w:val="24"/>
              </w:rPr>
            </w:pPr>
            <w:r w:rsidRPr="00263665">
              <w:rPr>
                <w:rFonts w:ascii="Garamond" w:hAnsi="Garamond"/>
                <w:b/>
                <w:bCs/>
                <w:szCs w:val="24"/>
              </w:rPr>
              <w:t>Customer 2</w:t>
            </w:r>
          </w:p>
        </w:tc>
        <w:tc>
          <w:tcPr>
            <w:tcW w:w="6030" w:type="dxa"/>
            <w:tcBorders>
              <w:bottom w:val="single" w:sz="4" w:space="0" w:color="auto"/>
            </w:tcBorders>
            <w:shd w:val="clear" w:color="auto" w:fill="B3B3B3"/>
          </w:tcPr>
          <w:p w14:paraId="7A73C6B7" w14:textId="77777777" w:rsidR="0009502C" w:rsidRPr="00263665" w:rsidRDefault="0009502C" w:rsidP="00464101">
            <w:pPr>
              <w:rPr>
                <w:rFonts w:ascii="Garamond" w:hAnsi="Garamond"/>
                <w:szCs w:val="24"/>
              </w:rPr>
            </w:pPr>
          </w:p>
        </w:tc>
      </w:tr>
      <w:tr w:rsidR="000D4050" w:rsidRPr="00263665" w14:paraId="1F665529" w14:textId="77777777" w:rsidTr="00F07948">
        <w:tc>
          <w:tcPr>
            <w:tcW w:w="4765" w:type="dxa"/>
            <w:vAlign w:val="bottom"/>
          </w:tcPr>
          <w:p w14:paraId="51F571AE" w14:textId="77777777" w:rsidR="000D4050" w:rsidRPr="00263665" w:rsidRDefault="000D4050" w:rsidP="000D4050">
            <w:pPr>
              <w:rPr>
                <w:rFonts w:ascii="Garamond" w:hAnsi="Garamond"/>
                <w:szCs w:val="24"/>
              </w:rPr>
            </w:pPr>
            <w:r w:rsidRPr="00263665">
              <w:rPr>
                <w:rFonts w:ascii="Garamond" w:hAnsi="Garamond"/>
                <w:szCs w:val="24"/>
              </w:rPr>
              <w:t>Legal Name of Company or Governmental Entity</w:t>
            </w:r>
          </w:p>
        </w:tc>
        <w:tc>
          <w:tcPr>
            <w:tcW w:w="6030" w:type="dxa"/>
            <w:shd w:val="clear" w:color="auto" w:fill="BDD6EE" w:themeFill="accent5" w:themeFillTint="66"/>
          </w:tcPr>
          <w:p w14:paraId="50170D4E" w14:textId="355DE770" w:rsidR="000D4050" w:rsidRPr="00263665" w:rsidRDefault="000D4050" w:rsidP="000D4050">
            <w:pPr>
              <w:rPr>
                <w:rFonts w:ascii="Garamond" w:hAnsi="Garamond"/>
                <w:b/>
                <w:bCs/>
                <w:szCs w:val="24"/>
              </w:rPr>
            </w:pPr>
            <w:r w:rsidRPr="00263665">
              <w:rPr>
                <w:rFonts w:ascii="Garamond" w:hAnsi="Garamond" w:cstheme="minorHAnsi"/>
                <w:b/>
                <w:bCs/>
                <w:szCs w:val="24"/>
              </w:rPr>
              <w:t>The Indiana Clinical and Translational Sciences Institute (CTSI)</w:t>
            </w:r>
          </w:p>
        </w:tc>
      </w:tr>
      <w:tr w:rsidR="000D4050" w:rsidRPr="00263665" w14:paraId="6949E424" w14:textId="77777777" w:rsidTr="00F07948">
        <w:tc>
          <w:tcPr>
            <w:tcW w:w="4765" w:type="dxa"/>
            <w:vAlign w:val="bottom"/>
          </w:tcPr>
          <w:p w14:paraId="33DDC7FB" w14:textId="77777777" w:rsidR="000D4050" w:rsidRPr="00263665" w:rsidRDefault="000D4050" w:rsidP="000D4050">
            <w:pPr>
              <w:rPr>
                <w:rFonts w:ascii="Garamond" w:hAnsi="Garamond"/>
                <w:szCs w:val="24"/>
              </w:rPr>
            </w:pPr>
            <w:r w:rsidRPr="00263665">
              <w:rPr>
                <w:rFonts w:ascii="Garamond" w:hAnsi="Garamond"/>
                <w:szCs w:val="24"/>
              </w:rPr>
              <w:t>Company Mailing Address</w:t>
            </w:r>
          </w:p>
        </w:tc>
        <w:tc>
          <w:tcPr>
            <w:tcW w:w="6030" w:type="dxa"/>
            <w:shd w:val="clear" w:color="auto" w:fill="BDD6EE" w:themeFill="accent5" w:themeFillTint="66"/>
          </w:tcPr>
          <w:p w14:paraId="5E4DC9F7" w14:textId="32A43FEF" w:rsidR="000D4050" w:rsidRPr="00263665" w:rsidRDefault="000D4050" w:rsidP="000D4050">
            <w:pPr>
              <w:rPr>
                <w:rFonts w:ascii="Garamond" w:hAnsi="Garamond" w:cstheme="minorHAnsi"/>
                <w:szCs w:val="24"/>
              </w:rPr>
            </w:pPr>
            <w:r w:rsidRPr="00263665">
              <w:rPr>
                <w:rFonts w:ascii="Garamond" w:hAnsi="Garamond" w:cstheme="minorHAnsi"/>
                <w:szCs w:val="24"/>
              </w:rPr>
              <w:t>410 W 10th St Suite 1000,</w:t>
            </w:r>
          </w:p>
        </w:tc>
      </w:tr>
      <w:tr w:rsidR="000D4050" w:rsidRPr="00263665" w14:paraId="79394CB5" w14:textId="77777777" w:rsidTr="00F07948">
        <w:tc>
          <w:tcPr>
            <w:tcW w:w="4765" w:type="dxa"/>
            <w:vAlign w:val="bottom"/>
          </w:tcPr>
          <w:p w14:paraId="52C229FF" w14:textId="77777777" w:rsidR="000D4050" w:rsidRPr="00263665" w:rsidRDefault="000D4050" w:rsidP="000D4050">
            <w:pPr>
              <w:rPr>
                <w:rFonts w:ascii="Garamond" w:hAnsi="Garamond"/>
                <w:szCs w:val="24"/>
              </w:rPr>
            </w:pPr>
            <w:r w:rsidRPr="00263665">
              <w:rPr>
                <w:rFonts w:ascii="Garamond" w:hAnsi="Garamond"/>
                <w:szCs w:val="24"/>
              </w:rPr>
              <w:t>Company City, State, Zip</w:t>
            </w:r>
          </w:p>
        </w:tc>
        <w:tc>
          <w:tcPr>
            <w:tcW w:w="6030" w:type="dxa"/>
            <w:shd w:val="clear" w:color="auto" w:fill="BDD6EE" w:themeFill="accent5" w:themeFillTint="66"/>
          </w:tcPr>
          <w:p w14:paraId="7DD1EB35" w14:textId="6235917C" w:rsidR="000D4050" w:rsidRPr="00263665" w:rsidRDefault="000D4050" w:rsidP="000D4050">
            <w:pPr>
              <w:rPr>
                <w:rFonts w:ascii="Garamond" w:hAnsi="Garamond" w:cstheme="minorHAnsi"/>
                <w:szCs w:val="24"/>
              </w:rPr>
            </w:pPr>
            <w:r w:rsidRPr="00263665">
              <w:rPr>
                <w:rFonts w:ascii="Garamond" w:hAnsi="Garamond" w:cstheme="minorHAnsi"/>
                <w:szCs w:val="24"/>
              </w:rPr>
              <w:t>Indianapolis, IN 46202</w:t>
            </w:r>
          </w:p>
        </w:tc>
      </w:tr>
      <w:tr w:rsidR="000D4050" w:rsidRPr="00263665" w14:paraId="10F7D583" w14:textId="77777777" w:rsidTr="00F07948">
        <w:tc>
          <w:tcPr>
            <w:tcW w:w="4765" w:type="dxa"/>
            <w:vAlign w:val="bottom"/>
          </w:tcPr>
          <w:p w14:paraId="2640B0B8" w14:textId="77777777" w:rsidR="000D4050" w:rsidRPr="00263665" w:rsidRDefault="000D4050" w:rsidP="000D4050">
            <w:pPr>
              <w:rPr>
                <w:rFonts w:ascii="Garamond" w:hAnsi="Garamond"/>
                <w:szCs w:val="24"/>
              </w:rPr>
            </w:pPr>
            <w:r w:rsidRPr="00263665">
              <w:rPr>
                <w:rFonts w:ascii="Garamond" w:hAnsi="Garamond"/>
                <w:szCs w:val="24"/>
              </w:rPr>
              <w:t>Company Website Address</w:t>
            </w:r>
          </w:p>
        </w:tc>
        <w:tc>
          <w:tcPr>
            <w:tcW w:w="6030" w:type="dxa"/>
            <w:shd w:val="clear" w:color="auto" w:fill="BDD6EE" w:themeFill="accent5" w:themeFillTint="66"/>
          </w:tcPr>
          <w:p w14:paraId="1AC84B27" w14:textId="3C1B1DD6" w:rsidR="000D4050" w:rsidRPr="00263665" w:rsidRDefault="000D4050" w:rsidP="000D4050">
            <w:pPr>
              <w:rPr>
                <w:rFonts w:ascii="Garamond" w:hAnsi="Garamond"/>
                <w:szCs w:val="24"/>
              </w:rPr>
            </w:pPr>
            <w:r w:rsidRPr="00263665">
              <w:rPr>
                <w:rFonts w:ascii="Garamond" w:hAnsi="Garamond"/>
                <w:szCs w:val="24"/>
              </w:rPr>
              <w:t>https://indianactsi.org/</w:t>
            </w:r>
          </w:p>
        </w:tc>
      </w:tr>
      <w:tr w:rsidR="000D4050" w:rsidRPr="00263665" w14:paraId="618D8639" w14:textId="77777777" w:rsidTr="00F07948">
        <w:tc>
          <w:tcPr>
            <w:tcW w:w="4765" w:type="dxa"/>
            <w:vAlign w:val="bottom"/>
          </w:tcPr>
          <w:p w14:paraId="0EC6BADD" w14:textId="77777777" w:rsidR="000D4050" w:rsidRPr="00263665" w:rsidRDefault="000D4050" w:rsidP="000D4050">
            <w:pPr>
              <w:rPr>
                <w:rFonts w:ascii="Garamond" w:hAnsi="Garamond"/>
                <w:szCs w:val="24"/>
              </w:rPr>
            </w:pPr>
            <w:r w:rsidRPr="00263665">
              <w:rPr>
                <w:rFonts w:ascii="Garamond" w:hAnsi="Garamond"/>
                <w:szCs w:val="24"/>
              </w:rPr>
              <w:t>Contact Person</w:t>
            </w:r>
          </w:p>
        </w:tc>
        <w:tc>
          <w:tcPr>
            <w:tcW w:w="6030" w:type="dxa"/>
            <w:shd w:val="clear" w:color="auto" w:fill="BDD6EE" w:themeFill="accent5" w:themeFillTint="66"/>
          </w:tcPr>
          <w:p w14:paraId="78FB7391" w14:textId="775461C5" w:rsidR="000D4050" w:rsidRPr="00263665" w:rsidRDefault="000D4050" w:rsidP="000D4050">
            <w:pPr>
              <w:rPr>
                <w:rFonts w:ascii="Garamond" w:hAnsi="Garamond"/>
                <w:szCs w:val="24"/>
              </w:rPr>
            </w:pPr>
            <w:r w:rsidRPr="00263665">
              <w:rPr>
                <w:rFonts w:ascii="Garamond" w:hAnsi="Garamond"/>
                <w:bCs/>
                <w:color w:val="000000" w:themeColor="text1"/>
                <w:szCs w:val="24"/>
              </w:rPr>
              <w:t>Christine Drury</w:t>
            </w:r>
          </w:p>
        </w:tc>
      </w:tr>
      <w:tr w:rsidR="000D4050" w:rsidRPr="00263665" w14:paraId="39B779B4" w14:textId="77777777" w:rsidTr="00F07948">
        <w:tc>
          <w:tcPr>
            <w:tcW w:w="4765" w:type="dxa"/>
            <w:vAlign w:val="bottom"/>
          </w:tcPr>
          <w:p w14:paraId="0763A6FD" w14:textId="0623858B" w:rsidR="000D4050" w:rsidRPr="00263665" w:rsidRDefault="000D4050" w:rsidP="000D4050">
            <w:pPr>
              <w:rPr>
                <w:rFonts w:ascii="Garamond" w:hAnsi="Garamond"/>
                <w:szCs w:val="24"/>
              </w:rPr>
            </w:pPr>
            <w:r w:rsidRPr="00263665">
              <w:rPr>
                <w:rFonts w:ascii="Garamond" w:hAnsi="Garamond"/>
                <w:szCs w:val="24"/>
              </w:rPr>
              <w:t>Contact Title</w:t>
            </w:r>
          </w:p>
        </w:tc>
        <w:tc>
          <w:tcPr>
            <w:tcW w:w="6030" w:type="dxa"/>
            <w:shd w:val="clear" w:color="auto" w:fill="BDD6EE" w:themeFill="accent5" w:themeFillTint="66"/>
          </w:tcPr>
          <w:p w14:paraId="1509F2E2" w14:textId="7B37CA42" w:rsidR="000D4050" w:rsidRPr="00263665" w:rsidRDefault="000D4050" w:rsidP="000D4050">
            <w:pPr>
              <w:rPr>
                <w:rFonts w:ascii="Garamond" w:hAnsi="Garamond"/>
                <w:szCs w:val="24"/>
              </w:rPr>
            </w:pPr>
            <w:r w:rsidRPr="00263665">
              <w:rPr>
                <w:rFonts w:ascii="Garamond" w:hAnsi="Garamond"/>
                <w:szCs w:val="24"/>
              </w:rPr>
              <w:t>Director</w:t>
            </w:r>
          </w:p>
        </w:tc>
      </w:tr>
      <w:tr w:rsidR="000D4050" w:rsidRPr="00263665" w14:paraId="116C22A6" w14:textId="77777777" w:rsidTr="00F07948">
        <w:tc>
          <w:tcPr>
            <w:tcW w:w="4765" w:type="dxa"/>
            <w:vAlign w:val="bottom"/>
          </w:tcPr>
          <w:p w14:paraId="0D631EFD" w14:textId="77777777" w:rsidR="000D4050" w:rsidRPr="00263665" w:rsidRDefault="000D4050" w:rsidP="000D4050">
            <w:pPr>
              <w:rPr>
                <w:rFonts w:ascii="Garamond" w:hAnsi="Garamond"/>
                <w:szCs w:val="24"/>
              </w:rPr>
            </w:pPr>
            <w:r w:rsidRPr="00263665">
              <w:rPr>
                <w:rFonts w:ascii="Garamond" w:hAnsi="Garamond"/>
                <w:szCs w:val="24"/>
              </w:rPr>
              <w:t>Company Telephone Number</w:t>
            </w:r>
          </w:p>
        </w:tc>
        <w:tc>
          <w:tcPr>
            <w:tcW w:w="6030" w:type="dxa"/>
            <w:shd w:val="clear" w:color="auto" w:fill="BDD6EE" w:themeFill="accent5" w:themeFillTint="66"/>
          </w:tcPr>
          <w:p w14:paraId="2EA88111" w14:textId="26574462" w:rsidR="000D4050" w:rsidRPr="00263665" w:rsidRDefault="000D4050" w:rsidP="000D4050">
            <w:pPr>
              <w:rPr>
                <w:rFonts w:ascii="Garamond" w:hAnsi="Garamond"/>
                <w:bCs/>
                <w:color w:val="000000" w:themeColor="text1"/>
                <w:szCs w:val="24"/>
              </w:rPr>
            </w:pPr>
            <w:r w:rsidRPr="00263665">
              <w:rPr>
                <w:rFonts w:ascii="Garamond" w:hAnsi="Garamond"/>
                <w:color w:val="000000" w:themeColor="text1"/>
                <w:szCs w:val="24"/>
              </w:rPr>
              <w:t>317 385 9227</w:t>
            </w:r>
          </w:p>
        </w:tc>
      </w:tr>
      <w:tr w:rsidR="000D4050" w:rsidRPr="00263665" w14:paraId="1D2A5329" w14:textId="77777777" w:rsidTr="00F07948">
        <w:tc>
          <w:tcPr>
            <w:tcW w:w="4765" w:type="dxa"/>
            <w:vAlign w:val="bottom"/>
          </w:tcPr>
          <w:p w14:paraId="7C79F9FE" w14:textId="77777777" w:rsidR="000D4050" w:rsidRPr="00263665" w:rsidRDefault="000D4050" w:rsidP="000D4050">
            <w:pPr>
              <w:rPr>
                <w:rFonts w:ascii="Garamond" w:hAnsi="Garamond"/>
                <w:szCs w:val="24"/>
              </w:rPr>
            </w:pPr>
            <w:r w:rsidRPr="00263665">
              <w:rPr>
                <w:rFonts w:ascii="Garamond" w:hAnsi="Garamond"/>
                <w:szCs w:val="24"/>
              </w:rPr>
              <w:t>Company Fax Number</w:t>
            </w:r>
          </w:p>
        </w:tc>
        <w:tc>
          <w:tcPr>
            <w:tcW w:w="6030" w:type="dxa"/>
            <w:shd w:val="clear" w:color="auto" w:fill="BDD6EE" w:themeFill="accent5" w:themeFillTint="66"/>
          </w:tcPr>
          <w:p w14:paraId="6E786E3F" w14:textId="7CE7278F" w:rsidR="000D4050" w:rsidRPr="00263665" w:rsidRDefault="000D4050" w:rsidP="000D4050">
            <w:pPr>
              <w:rPr>
                <w:rFonts w:ascii="Garamond" w:hAnsi="Garamond" w:cstheme="minorHAnsi"/>
                <w:szCs w:val="24"/>
              </w:rPr>
            </w:pPr>
            <w:r w:rsidRPr="00263665">
              <w:rPr>
                <w:rFonts w:ascii="Garamond" w:hAnsi="Garamond"/>
                <w:color w:val="000000" w:themeColor="text1"/>
                <w:szCs w:val="24"/>
              </w:rPr>
              <w:t>317 274 4361</w:t>
            </w:r>
          </w:p>
        </w:tc>
      </w:tr>
      <w:tr w:rsidR="000D4050" w:rsidRPr="00263665" w14:paraId="157B4B02" w14:textId="77777777" w:rsidTr="00F07948">
        <w:tc>
          <w:tcPr>
            <w:tcW w:w="4765" w:type="dxa"/>
            <w:vAlign w:val="bottom"/>
          </w:tcPr>
          <w:p w14:paraId="7BC51180" w14:textId="77777777" w:rsidR="000D4050" w:rsidRPr="00263665" w:rsidRDefault="000D4050" w:rsidP="000D4050">
            <w:pPr>
              <w:rPr>
                <w:rFonts w:ascii="Garamond" w:hAnsi="Garamond"/>
                <w:szCs w:val="24"/>
              </w:rPr>
            </w:pPr>
            <w:r w:rsidRPr="00263665">
              <w:rPr>
                <w:rFonts w:ascii="Garamond" w:hAnsi="Garamond"/>
                <w:szCs w:val="24"/>
              </w:rPr>
              <w:lastRenderedPageBreak/>
              <w:t>Contact E-mail</w:t>
            </w:r>
          </w:p>
        </w:tc>
        <w:tc>
          <w:tcPr>
            <w:tcW w:w="6030" w:type="dxa"/>
            <w:shd w:val="clear" w:color="auto" w:fill="BDD6EE" w:themeFill="accent5" w:themeFillTint="66"/>
          </w:tcPr>
          <w:p w14:paraId="523D51E3" w14:textId="4AE58F7C" w:rsidR="000D4050" w:rsidRPr="00263665" w:rsidRDefault="00EA65A1" w:rsidP="000D4050">
            <w:pPr>
              <w:rPr>
                <w:rStyle w:val="Hyperlink"/>
                <w:rFonts w:ascii="Garamond" w:hAnsi="Garamond"/>
                <w:szCs w:val="24"/>
              </w:rPr>
            </w:pPr>
            <w:hyperlink r:id="rId17" w:history="1">
              <w:r w:rsidR="000D4050" w:rsidRPr="00263665">
                <w:rPr>
                  <w:rStyle w:val="Hyperlink"/>
                  <w:rFonts w:ascii="Garamond" w:hAnsi="Garamond"/>
                  <w:szCs w:val="24"/>
                  <w:lang w:val="de-DE"/>
                </w:rPr>
                <w:t>cldrury@iu.edu</w:t>
              </w:r>
            </w:hyperlink>
          </w:p>
        </w:tc>
      </w:tr>
      <w:tr w:rsidR="000D4050" w:rsidRPr="00263665" w14:paraId="40836350" w14:textId="77777777" w:rsidTr="00F07948">
        <w:tc>
          <w:tcPr>
            <w:tcW w:w="4765" w:type="dxa"/>
            <w:tcBorders>
              <w:bottom w:val="single" w:sz="4" w:space="0" w:color="auto"/>
            </w:tcBorders>
            <w:vAlign w:val="bottom"/>
          </w:tcPr>
          <w:p w14:paraId="35F94187" w14:textId="77777777" w:rsidR="000D4050" w:rsidRPr="00263665" w:rsidRDefault="000D4050" w:rsidP="000D4050">
            <w:pPr>
              <w:rPr>
                <w:rFonts w:ascii="Garamond" w:hAnsi="Garamond"/>
                <w:szCs w:val="24"/>
              </w:rPr>
            </w:pPr>
            <w:r w:rsidRPr="00263665">
              <w:rPr>
                <w:rFonts w:ascii="Garamond" w:hAnsi="Garamond"/>
                <w:szCs w:val="24"/>
              </w:rPr>
              <w:t>Industry of Company</w:t>
            </w:r>
          </w:p>
        </w:tc>
        <w:tc>
          <w:tcPr>
            <w:tcW w:w="6030" w:type="dxa"/>
            <w:tcBorders>
              <w:bottom w:val="single" w:sz="4" w:space="0" w:color="auto"/>
            </w:tcBorders>
            <w:shd w:val="clear" w:color="auto" w:fill="BDD6EE" w:themeFill="accent5" w:themeFillTint="66"/>
          </w:tcPr>
          <w:p w14:paraId="36539B8E" w14:textId="63BE6FAC" w:rsidR="000D4050" w:rsidRPr="00263665" w:rsidRDefault="000D4050" w:rsidP="000D4050">
            <w:pPr>
              <w:rPr>
                <w:rFonts w:ascii="Garamond" w:hAnsi="Garamond"/>
                <w:szCs w:val="24"/>
              </w:rPr>
            </w:pPr>
            <w:r w:rsidRPr="00263665">
              <w:rPr>
                <w:rFonts w:ascii="Garamond" w:hAnsi="Garamond"/>
                <w:szCs w:val="24"/>
              </w:rPr>
              <w:t xml:space="preserve">Healthcare Research </w:t>
            </w:r>
          </w:p>
        </w:tc>
      </w:tr>
      <w:tr w:rsidR="000D4050" w:rsidRPr="00263665" w14:paraId="4D3FC23F" w14:textId="77777777" w:rsidTr="00F07948">
        <w:tc>
          <w:tcPr>
            <w:tcW w:w="4765" w:type="dxa"/>
            <w:shd w:val="clear" w:color="auto" w:fill="B3B3B3"/>
            <w:vAlign w:val="bottom"/>
          </w:tcPr>
          <w:p w14:paraId="0B85CDE8" w14:textId="77777777" w:rsidR="000D4050" w:rsidRPr="00263665" w:rsidRDefault="000D4050" w:rsidP="000D4050">
            <w:pPr>
              <w:rPr>
                <w:rFonts w:ascii="Garamond" w:hAnsi="Garamond"/>
                <w:b/>
                <w:bCs/>
                <w:szCs w:val="24"/>
              </w:rPr>
            </w:pPr>
            <w:r w:rsidRPr="00263665">
              <w:rPr>
                <w:rFonts w:ascii="Garamond" w:hAnsi="Garamond"/>
                <w:b/>
                <w:bCs/>
                <w:szCs w:val="24"/>
              </w:rPr>
              <w:t>Customer 3</w:t>
            </w:r>
          </w:p>
        </w:tc>
        <w:tc>
          <w:tcPr>
            <w:tcW w:w="6030" w:type="dxa"/>
            <w:tcBorders>
              <w:bottom w:val="single" w:sz="4" w:space="0" w:color="auto"/>
            </w:tcBorders>
            <w:shd w:val="clear" w:color="auto" w:fill="B3B3B3"/>
          </w:tcPr>
          <w:p w14:paraId="2738E897" w14:textId="77777777" w:rsidR="000D4050" w:rsidRPr="00263665" w:rsidRDefault="000D4050" w:rsidP="000D4050">
            <w:pPr>
              <w:rPr>
                <w:rFonts w:ascii="Garamond" w:hAnsi="Garamond"/>
                <w:szCs w:val="24"/>
              </w:rPr>
            </w:pPr>
          </w:p>
        </w:tc>
      </w:tr>
      <w:tr w:rsidR="000D4050" w:rsidRPr="00263665" w14:paraId="657337DC" w14:textId="77777777" w:rsidTr="00F07948">
        <w:tc>
          <w:tcPr>
            <w:tcW w:w="4765" w:type="dxa"/>
            <w:vAlign w:val="bottom"/>
          </w:tcPr>
          <w:p w14:paraId="220BB91D" w14:textId="77777777" w:rsidR="000D4050" w:rsidRPr="00263665" w:rsidRDefault="000D4050" w:rsidP="000D4050">
            <w:pPr>
              <w:rPr>
                <w:rFonts w:ascii="Garamond" w:hAnsi="Garamond"/>
                <w:szCs w:val="24"/>
              </w:rPr>
            </w:pPr>
            <w:r w:rsidRPr="00263665">
              <w:rPr>
                <w:rFonts w:ascii="Garamond" w:hAnsi="Garamond"/>
                <w:szCs w:val="24"/>
              </w:rPr>
              <w:t>Legal Name of Company or Governmental Entity</w:t>
            </w:r>
          </w:p>
        </w:tc>
        <w:tc>
          <w:tcPr>
            <w:tcW w:w="6030" w:type="dxa"/>
            <w:shd w:val="clear" w:color="auto" w:fill="BDD6EE" w:themeFill="accent5" w:themeFillTint="66"/>
          </w:tcPr>
          <w:p w14:paraId="36C9594A" w14:textId="1BCEFB58" w:rsidR="000D4050" w:rsidRPr="00263665" w:rsidRDefault="000D4050" w:rsidP="000D4050">
            <w:pPr>
              <w:pStyle w:val="font9"/>
              <w:spacing w:line="372" w:lineRule="atLeast"/>
              <w:rPr>
                <w:rFonts w:ascii="Garamond" w:eastAsia="Times New Roman" w:hAnsi="Garamond"/>
                <w:b/>
                <w:bCs/>
                <w:snapToGrid w:val="0"/>
              </w:rPr>
            </w:pPr>
            <w:r w:rsidRPr="00263665">
              <w:rPr>
                <w:rFonts w:ascii="Garamond" w:hAnsi="Garamond" w:cstheme="minorHAnsi"/>
                <w:b/>
                <w:bCs/>
              </w:rPr>
              <w:t>Indiana Biosciences Research Institute (IBRI)</w:t>
            </w:r>
          </w:p>
        </w:tc>
      </w:tr>
      <w:tr w:rsidR="000D4050" w:rsidRPr="00263665" w14:paraId="213B2AB4" w14:textId="77777777" w:rsidTr="00F07948">
        <w:tc>
          <w:tcPr>
            <w:tcW w:w="4765" w:type="dxa"/>
            <w:vAlign w:val="bottom"/>
          </w:tcPr>
          <w:p w14:paraId="1032D3CF" w14:textId="77777777" w:rsidR="000D4050" w:rsidRPr="00263665" w:rsidRDefault="000D4050" w:rsidP="000D4050">
            <w:pPr>
              <w:rPr>
                <w:rFonts w:ascii="Garamond" w:hAnsi="Garamond"/>
                <w:szCs w:val="24"/>
              </w:rPr>
            </w:pPr>
            <w:r w:rsidRPr="00263665">
              <w:rPr>
                <w:rFonts w:ascii="Garamond" w:hAnsi="Garamond"/>
                <w:szCs w:val="24"/>
              </w:rPr>
              <w:t>Company Mailing Address</w:t>
            </w:r>
          </w:p>
        </w:tc>
        <w:tc>
          <w:tcPr>
            <w:tcW w:w="6030" w:type="dxa"/>
            <w:shd w:val="clear" w:color="auto" w:fill="BDD6EE" w:themeFill="accent5" w:themeFillTint="66"/>
          </w:tcPr>
          <w:p w14:paraId="08F45A5C" w14:textId="6E8D1AFC" w:rsidR="000D4050" w:rsidRPr="00263665" w:rsidRDefault="000D4050" w:rsidP="000D4050">
            <w:pPr>
              <w:pStyle w:val="font9"/>
              <w:spacing w:line="372" w:lineRule="atLeast"/>
              <w:rPr>
                <w:rFonts w:ascii="Garamond" w:eastAsia="Times New Roman" w:hAnsi="Garamond"/>
                <w:snapToGrid w:val="0"/>
              </w:rPr>
            </w:pPr>
            <w:r w:rsidRPr="00263665">
              <w:rPr>
                <w:rFonts w:ascii="Garamond" w:hAnsi="Garamond" w:cstheme="minorHAnsi"/>
              </w:rPr>
              <w:t>1345 W 16th St #300, </w:t>
            </w:r>
          </w:p>
        </w:tc>
      </w:tr>
      <w:tr w:rsidR="000D4050" w:rsidRPr="00263665" w14:paraId="6FD94ACF" w14:textId="77777777" w:rsidTr="00F07948">
        <w:tc>
          <w:tcPr>
            <w:tcW w:w="4765" w:type="dxa"/>
            <w:vAlign w:val="bottom"/>
          </w:tcPr>
          <w:p w14:paraId="75E20677" w14:textId="77777777" w:rsidR="000D4050" w:rsidRPr="00263665" w:rsidRDefault="000D4050" w:rsidP="000D4050">
            <w:pPr>
              <w:rPr>
                <w:rFonts w:ascii="Garamond" w:hAnsi="Garamond"/>
                <w:szCs w:val="24"/>
              </w:rPr>
            </w:pPr>
            <w:r w:rsidRPr="00263665">
              <w:rPr>
                <w:rFonts w:ascii="Garamond" w:hAnsi="Garamond"/>
                <w:szCs w:val="24"/>
              </w:rPr>
              <w:t>Company City, State, Zip</w:t>
            </w:r>
          </w:p>
        </w:tc>
        <w:tc>
          <w:tcPr>
            <w:tcW w:w="6030" w:type="dxa"/>
            <w:shd w:val="clear" w:color="auto" w:fill="BDD6EE" w:themeFill="accent5" w:themeFillTint="66"/>
          </w:tcPr>
          <w:p w14:paraId="7B1F0394" w14:textId="36512258" w:rsidR="000D4050" w:rsidRPr="00263665" w:rsidRDefault="000D4050" w:rsidP="000D4050">
            <w:pPr>
              <w:pStyle w:val="font9"/>
              <w:spacing w:line="372" w:lineRule="atLeast"/>
              <w:rPr>
                <w:rFonts w:ascii="Garamond" w:eastAsia="Times New Roman" w:hAnsi="Garamond"/>
                <w:snapToGrid w:val="0"/>
              </w:rPr>
            </w:pPr>
            <w:r w:rsidRPr="00263665">
              <w:rPr>
                <w:rFonts w:ascii="Garamond" w:hAnsi="Garamond" w:cstheme="minorHAnsi"/>
              </w:rPr>
              <w:t>Indianapolis, IN</w:t>
            </w:r>
          </w:p>
        </w:tc>
      </w:tr>
      <w:tr w:rsidR="000D4050" w:rsidRPr="00263665" w14:paraId="2B3F0E19" w14:textId="77777777" w:rsidTr="00F07948">
        <w:tc>
          <w:tcPr>
            <w:tcW w:w="4765" w:type="dxa"/>
            <w:vAlign w:val="bottom"/>
          </w:tcPr>
          <w:p w14:paraId="7E17E5C0" w14:textId="77777777" w:rsidR="000D4050" w:rsidRPr="00263665" w:rsidRDefault="000D4050" w:rsidP="000D4050">
            <w:pPr>
              <w:rPr>
                <w:rFonts w:ascii="Garamond" w:hAnsi="Garamond"/>
                <w:szCs w:val="24"/>
              </w:rPr>
            </w:pPr>
            <w:r w:rsidRPr="00263665">
              <w:rPr>
                <w:rFonts w:ascii="Garamond" w:hAnsi="Garamond"/>
                <w:szCs w:val="24"/>
              </w:rPr>
              <w:t>Company Website Address</w:t>
            </w:r>
          </w:p>
        </w:tc>
        <w:tc>
          <w:tcPr>
            <w:tcW w:w="6030" w:type="dxa"/>
            <w:shd w:val="clear" w:color="auto" w:fill="BDD6EE" w:themeFill="accent5" w:themeFillTint="66"/>
          </w:tcPr>
          <w:p w14:paraId="75D5EF02" w14:textId="619F59EA" w:rsidR="000D4050" w:rsidRPr="00263665" w:rsidRDefault="00EA65A1" w:rsidP="000D4050">
            <w:pPr>
              <w:rPr>
                <w:rFonts w:ascii="Garamond" w:hAnsi="Garamond"/>
                <w:szCs w:val="24"/>
              </w:rPr>
            </w:pPr>
            <w:hyperlink r:id="rId18" w:history="1">
              <w:r w:rsidR="000D4050" w:rsidRPr="00263665">
                <w:rPr>
                  <w:rStyle w:val="Hyperlink"/>
                  <w:rFonts w:ascii="Garamond" w:hAnsi="Garamond"/>
                  <w:szCs w:val="24"/>
                </w:rPr>
                <w:t>https://www.indianabiosciences.org/</w:t>
              </w:r>
            </w:hyperlink>
            <w:r w:rsidR="000D4050" w:rsidRPr="00263665">
              <w:rPr>
                <w:rFonts w:ascii="Garamond" w:hAnsi="Garamond"/>
                <w:szCs w:val="24"/>
              </w:rPr>
              <w:t xml:space="preserve"> </w:t>
            </w:r>
          </w:p>
        </w:tc>
      </w:tr>
      <w:tr w:rsidR="000D4050" w:rsidRPr="00263665" w14:paraId="55D8A4E1" w14:textId="77777777" w:rsidTr="00F07948">
        <w:tc>
          <w:tcPr>
            <w:tcW w:w="4765" w:type="dxa"/>
            <w:vAlign w:val="bottom"/>
          </w:tcPr>
          <w:p w14:paraId="2D0C9DFD" w14:textId="77777777" w:rsidR="000D4050" w:rsidRPr="00263665" w:rsidRDefault="000D4050" w:rsidP="000D4050">
            <w:pPr>
              <w:rPr>
                <w:rFonts w:ascii="Garamond" w:hAnsi="Garamond"/>
                <w:szCs w:val="24"/>
              </w:rPr>
            </w:pPr>
            <w:r w:rsidRPr="00263665">
              <w:rPr>
                <w:rFonts w:ascii="Garamond" w:hAnsi="Garamond"/>
                <w:szCs w:val="24"/>
              </w:rPr>
              <w:t>Contact Person</w:t>
            </w:r>
          </w:p>
        </w:tc>
        <w:tc>
          <w:tcPr>
            <w:tcW w:w="6030" w:type="dxa"/>
            <w:shd w:val="clear" w:color="auto" w:fill="BDD6EE" w:themeFill="accent5" w:themeFillTint="66"/>
          </w:tcPr>
          <w:p w14:paraId="5815C2A2" w14:textId="39495EF1" w:rsidR="000D4050" w:rsidRPr="00263665" w:rsidRDefault="000D4050" w:rsidP="000D4050">
            <w:pPr>
              <w:pStyle w:val="font9"/>
              <w:spacing w:line="372" w:lineRule="atLeast"/>
              <w:rPr>
                <w:rFonts w:ascii="Garamond" w:eastAsia="Times New Roman" w:hAnsi="Garamond"/>
                <w:snapToGrid w:val="0"/>
              </w:rPr>
            </w:pPr>
            <w:r w:rsidRPr="00263665">
              <w:rPr>
                <w:rFonts w:ascii="Garamond" w:hAnsi="Garamond"/>
                <w:bCs/>
                <w:color w:val="000000" w:themeColor="text1"/>
              </w:rPr>
              <w:t>Daniel Robertson</w:t>
            </w:r>
          </w:p>
        </w:tc>
      </w:tr>
      <w:tr w:rsidR="000D4050" w:rsidRPr="00263665" w14:paraId="0B98643C" w14:textId="77777777" w:rsidTr="00F07948">
        <w:tc>
          <w:tcPr>
            <w:tcW w:w="4765" w:type="dxa"/>
            <w:vAlign w:val="bottom"/>
          </w:tcPr>
          <w:p w14:paraId="47D6706C" w14:textId="1BC6E7BC" w:rsidR="000D4050" w:rsidRPr="00263665" w:rsidRDefault="000D4050" w:rsidP="000D4050">
            <w:pPr>
              <w:rPr>
                <w:rFonts w:ascii="Garamond" w:hAnsi="Garamond"/>
                <w:szCs w:val="24"/>
              </w:rPr>
            </w:pPr>
            <w:r w:rsidRPr="00263665">
              <w:rPr>
                <w:rFonts w:ascii="Garamond" w:hAnsi="Garamond"/>
                <w:szCs w:val="24"/>
              </w:rPr>
              <w:t>Contact Title</w:t>
            </w:r>
          </w:p>
        </w:tc>
        <w:tc>
          <w:tcPr>
            <w:tcW w:w="6030" w:type="dxa"/>
            <w:shd w:val="clear" w:color="auto" w:fill="BDD6EE" w:themeFill="accent5" w:themeFillTint="66"/>
          </w:tcPr>
          <w:p w14:paraId="08A3B661" w14:textId="4ECC23D5" w:rsidR="000D4050" w:rsidRPr="00263665" w:rsidRDefault="000D4050" w:rsidP="000D4050">
            <w:pPr>
              <w:rPr>
                <w:rFonts w:ascii="Garamond" w:hAnsi="Garamond"/>
                <w:szCs w:val="24"/>
              </w:rPr>
            </w:pPr>
            <w:r w:rsidRPr="00263665">
              <w:rPr>
                <w:rFonts w:ascii="Garamond" w:hAnsi="Garamond"/>
                <w:szCs w:val="24"/>
              </w:rPr>
              <w:t>Director, Applied Data Sciences Center</w:t>
            </w:r>
          </w:p>
        </w:tc>
      </w:tr>
      <w:tr w:rsidR="000D4050" w:rsidRPr="00263665" w14:paraId="48B024B5" w14:textId="77777777" w:rsidTr="00F07948">
        <w:tc>
          <w:tcPr>
            <w:tcW w:w="4765" w:type="dxa"/>
            <w:vAlign w:val="bottom"/>
          </w:tcPr>
          <w:p w14:paraId="733A3862" w14:textId="77777777" w:rsidR="000D4050" w:rsidRPr="00263665" w:rsidRDefault="000D4050" w:rsidP="000D4050">
            <w:pPr>
              <w:rPr>
                <w:rFonts w:ascii="Garamond" w:hAnsi="Garamond"/>
                <w:szCs w:val="24"/>
              </w:rPr>
            </w:pPr>
            <w:r w:rsidRPr="00263665">
              <w:rPr>
                <w:rFonts w:ascii="Garamond" w:hAnsi="Garamond"/>
                <w:szCs w:val="24"/>
              </w:rPr>
              <w:t>Company Telephone Number</w:t>
            </w:r>
          </w:p>
        </w:tc>
        <w:tc>
          <w:tcPr>
            <w:tcW w:w="6030" w:type="dxa"/>
            <w:shd w:val="clear" w:color="auto" w:fill="BDD6EE" w:themeFill="accent5" w:themeFillTint="66"/>
          </w:tcPr>
          <w:p w14:paraId="1B91EFFB" w14:textId="08878BE2" w:rsidR="000D4050" w:rsidRPr="00263665" w:rsidRDefault="00EA65A1" w:rsidP="000D4050">
            <w:pPr>
              <w:rPr>
                <w:rFonts w:ascii="Garamond" w:hAnsi="Garamond"/>
                <w:snapToGrid/>
                <w:szCs w:val="24"/>
              </w:rPr>
            </w:pPr>
            <w:hyperlink r:id="rId19" w:tooltip="317-983-3350" w:history="1">
              <w:r w:rsidR="000D4050" w:rsidRPr="00263665">
                <w:rPr>
                  <w:rFonts w:ascii="Garamond" w:hAnsi="Garamond"/>
                  <w:bCs/>
                  <w:color w:val="000000" w:themeColor="text1"/>
                  <w:szCs w:val="24"/>
                </w:rPr>
                <w:t>317-983-3350</w:t>
              </w:r>
            </w:hyperlink>
          </w:p>
        </w:tc>
      </w:tr>
      <w:tr w:rsidR="000D4050" w:rsidRPr="00263665" w14:paraId="5BF158BD" w14:textId="77777777" w:rsidTr="00F07948">
        <w:tc>
          <w:tcPr>
            <w:tcW w:w="4765" w:type="dxa"/>
            <w:vAlign w:val="bottom"/>
          </w:tcPr>
          <w:p w14:paraId="287D1A42" w14:textId="77777777" w:rsidR="000D4050" w:rsidRPr="00263665" w:rsidRDefault="000D4050" w:rsidP="000D4050">
            <w:pPr>
              <w:rPr>
                <w:rFonts w:ascii="Garamond" w:hAnsi="Garamond"/>
                <w:szCs w:val="24"/>
              </w:rPr>
            </w:pPr>
            <w:r w:rsidRPr="00263665">
              <w:rPr>
                <w:rFonts w:ascii="Garamond" w:hAnsi="Garamond"/>
                <w:szCs w:val="24"/>
              </w:rPr>
              <w:t>Company Fax Number</w:t>
            </w:r>
          </w:p>
        </w:tc>
        <w:tc>
          <w:tcPr>
            <w:tcW w:w="6030" w:type="dxa"/>
            <w:shd w:val="clear" w:color="auto" w:fill="BDD6EE" w:themeFill="accent5" w:themeFillTint="66"/>
          </w:tcPr>
          <w:p w14:paraId="62651C08" w14:textId="530E06FC" w:rsidR="000D4050" w:rsidRPr="00263665" w:rsidRDefault="000D4050" w:rsidP="000D4050">
            <w:pPr>
              <w:rPr>
                <w:rFonts w:ascii="Garamond" w:hAnsi="Garamond"/>
                <w:szCs w:val="24"/>
              </w:rPr>
            </w:pPr>
            <w:r w:rsidRPr="00263665">
              <w:rPr>
                <w:rFonts w:ascii="Garamond" w:hAnsi="Garamond" w:cstheme="minorHAnsi"/>
                <w:szCs w:val="24"/>
              </w:rPr>
              <w:t> (317)472-7355.</w:t>
            </w:r>
          </w:p>
        </w:tc>
      </w:tr>
      <w:tr w:rsidR="000D4050" w:rsidRPr="00263665" w14:paraId="4FEF55E9" w14:textId="77777777" w:rsidTr="00F07948">
        <w:tc>
          <w:tcPr>
            <w:tcW w:w="4765" w:type="dxa"/>
            <w:vAlign w:val="bottom"/>
          </w:tcPr>
          <w:p w14:paraId="54E631D6" w14:textId="77777777" w:rsidR="000D4050" w:rsidRPr="00263665" w:rsidRDefault="000D4050" w:rsidP="000D4050">
            <w:pPr>
              <w:rPr>
                <w:rFonts w:ascii="Garamond" w:hAnsi="Garamond"/>
                <w:szCs w:val="24"/>
              </w:rPr>
            </w:pPr>
            <w:r w:rsidRPr="00263665">
              <w:rPr>
                <w:rFonts w:ascii="Garamond" w:hAnsi="Garamond"/>
                <w:szCs w:val="24"/>
              </w:rPr>
              <w:t>Contact E-mail</w:t>
            </w:r>
          </w:p>
        </w:tc>
        <w:tc>
          <w:tcPr>
            <w:tcW w:w="6030" w:type="dxa"/>
            <w:shd w:val="clear" w:color="auto" w:fill="BDD6EE" w:themeFill="accent5" w:themeFillTint="66"/>
          </w:tcPr>
          <w:p w14:paraId="1E12BD27" w14:textId="5C2EDFFD" w:rsidR="000D4050" w:rsidRPr="00263665" w:rsidRDefault="00EA65A1" w:rsidP="000D4050">
            <w:pPr>
              <w:rPr>
                <w:rFonts w:ascii="Garamond" w:hAnsi="Garamond"/>
                <w:szCs w:val="24"/>
              </w:rPr>
            </w:pPr>
            <w:hyperlink r:id="rId20" w:tooltip="drobertson@indianabiosciences.org" w:history="1">
              <w:r w:rsidR="000D4050" w:rsidRPr="00263665">
                <w:rPr>
                  <w:rStyle w:val="Hyperlink"/>
                  <w:rFonts w:ascii="Garamond" w:hAnsi="Garamond"/>
                  <w:szCs w:val="24"/>
                </w:rPr>
                <w:t>drobertson@indianabiosciences.org</w:t>
              </w:r>
            </w:hyperlink>
          </w:p>
        </w:tc>
      </w:tr>
      <w:tr w:rsidR="000D4050" w:rsidRPr="00263665" w14:paraId="1F5444DA" w14:textId="77777777" w:rsidTr="00F07948">
        <w:tc>
          <w:tcPr>
            <w:tcW w:w="4765" w:type="dxa"/>
            <w:vAlign w:val="bottom"/>
          </w:tcPr>
          <w:p w14:paraId="2BBFB632" w14:textId="77777777" w:rsidR="000D4050" w:rsidRPr="00263665" w:rsidRDefault="000D4050" w:rsidP="000D4050">
            <w:pPr>
              <w:rPr>
                <w:rFonts w:ascii="Garamond" w:hAnsi="Garamond"/>
                <w:szCs w:val="24"/>
              </w:rPr>
            </w:pPr>
            <w:r w:rsidRPr="00263665">
              <w:rPr>
                <w:rFonts w:ascii="Garamond" w:hAnsi="Garamond"/>
                <w:szCs w:val="24"/>
              </w:rPr>
              <w:t>Industry of Company</w:t>
            </w:r>
          </w:p>
        </w:tc>
        <w:tc>
          <w:tcPr>
            <w:tcW w:w="6030" w:type="dxa"/>
            <w:shd w:val="clear" w:color="auto" w:fill="BDD6EE" w:themeFill="accent5" w:themeFillTint="66"/>
          </w:tcPr>
          <w:p w14:paraId="74BD5AE0" w14:textId="0D53E313" w:rsidR="000D4050" w:rsidRPr="00263665" w:rsidRDefault="000D4050" w:rsidP="000D4050">
            <w:pPr>
              <w:rPr>
                <w:rFonts w:ascii="Garamond" w:hAnsi="Garamond"/>
                <w:szCs w:val="24"/>
              </w:rPr>
            </w:pPr>
            <w:r w:rsidRPr="00263665">
              <w:rPr>
                <w:rFonts w:ascii="Garamond" w:hAnsi="Garamond"/>
                <w:szCs w:val="24"/>
              </w:rPr>
              <w:t>Healthcare Research</w:t>
            </w:r>
          </w:p>
        </w:tc>
      </w:tr>
      <w:tr w:rsidR="000D4050" w:rsidRPr="00263665" w14:paraId="03E23A7E" w14:textId="77777777" w:rsidTr="00F07948">
        <w:tc>
          <w:tcPr>
            <w:tcW w:w="4765" w:type="dxa"/>
            <w:shd w:val="clear" w:color="auto" w:fill="B3B3B3"/>
            <w:vAlign w:val="bottom"/>
          </w:tcPr>
          <w:p w14:paraId="57E208ED" w14:textId="46836271" w:rsidR="000D4050" w:rsidRPr="00263665" w:rsidRDefault="000D4050" w:rsidP="000D4050">
            <w:pPr>
              <w:rPr>
                <w:rFonts w:ascii="Garamond" w:hAnsi="Garamond"/>
                <w:b/>
                <w:bCs/>
                <w:szCs w:val="24"/>
              </w:rPr>
            </w:pPr>
            <w:r w:rsidRPr="00263665">
              <w:rPr>
                <w:rFonts w:ascii="Garamond" w:hAnsi="Garamond"/>
                <w:b/>
                <w:bCs/>
                <w:szCs w:val="24"/>
              </w:rPr>
              <w:t>Customer 4</w:t>
            </w:r>
          </w:p>
        </w:tc>
        <w:tc>
          <w:tcPr>
            <w:tcW w:w="6030" w:type="dxa"/>
            <w:tcBorders>
              <w:bottom w:val="single" w:sz="4" w:space="0" w:color="auto"/>
            </w:tcBorders>
            <w:shd w:val="clear" w:color="auto" w:fill="B3B3B3"/>
          </w:tcPr>
          <w:p w14:paraId="157D52E8" w14:textId="77777777" w:rsidR="000D4050" w:rsidRPr="00263665" w:rsidRDefault="000D4050" w:rsidP="000D4050">
            <w:pPr>
              <w:rPr>
                <w:rFonts w:ascii="Garamond" w:hAnsi="Garamond"/>
                <w:szCs w:val="24"/>
              </w:rPr>
            </w:pPr>
          </w:p>
        </w:tc>
      </w:tr>
      <w:tr w:rsidR="000D4050" w:rsidRPr="00263665" w14:paraId="37F3B0B9" w14:textId="77777777" w:rsidTr="00F07948">
        <w:tc>
          <w:tcPr>
            <w:tcW w:w="4765" w:type="dxa"/>
            <w:vAlign w:val="bottom"/>
          </w:tcPr>
          <w:p w14:paraId="18EAADB2" w14:textId="77777777" w:rsidR="000D4050" w:rsidRPr="00263665" w:rsidRDefault="000D4050" w:rsidP="000D4050">
            <w:pPr>
              <w:rPr>
                <w:rFonts w:ascii="Garamond" w:hAnsi="Garamond"/>
                <w:szCs w:val="24"/>
              </w:rPr>
            </w:pPr>
            <w:r w:rsidRPr="00263665">
              <w:rPr>
                <w:rFonts w:ascii="Garamond" w:hAnsi="Garamond"/>
                <w:szCs w:val="24"/>
              </w:rPr>
              <w:t>Legal Name of Company or Governmental Entity</w:t>
            </w:r>
          </w:p>
        </w:tc>
        <w:tc>
          <w:tcPr>
            <w:tcW w:w="6030" w:type="dxa"/>
            <w:shd w:val="clear" w:color="auto" w:fill="BDD6EE" w:themeFill="accent5" w:themeFillTint="66"/>
          </w:tcPr>
          <w:p w14:paraId="7E1648CC" w14:textId="038FB44C" w:rsidR="000D4050" w:rsidRPr="00263665" w:rsidRDefault="000D4050" w:rsidP="000D4050">
            <w:pPr>
              <w:rPr>
                <w:rFonts w:ascii="Garamond" w:hAnsi="Garamond" w:cstheme="minorHAnsi"/>
                <w:b/>
                <w:bCs/>
                <w:szCs w:val="24"/>
                <w:highlight w:val="yellow"/>
              </w:rPr>
            </w:pPr>
            <w:proofErr w:type="spellStart"/>
            <w:r w:rsidRPr="00263665">
              <w:rPr>
                <w:rFonts w:ascii="Garamond" w:hAnsi="Garamond"/>
                <w:b/>
                <w:bCs/>
                <w:szCs w:val="24"/>
              </w:rPr>
              <w:t>Pharmaneek</w:t>
            </w:r>
            <w:proofErr w:type="spellEnd"/>
            <w:r w:rsidRPr="00263665">
              <w:rPr>
                <w:rFonts w:ascii="Garamond" w:hAnsi="Garamond"/>
                <w:b/>
                <w:bCs/>
                <w:szCs w:val="24"/>
              </w:rPr>
              <w:t xml:space="preserve"> Pharmacy Services</w:t>
            </w:r>
          </w:p>
        </w:tc>
      </w:tr>
      <w:tr w:rsidR="000D4050" w:rsidRPr="00263665" w14:paraId="6F8CAF19" w14:textId="77777777" w:rsidTr="00F07948">
        <w:tc>
          <w:tcPr>
            <w:tcW w:w="4765" w:type="dxa"/>
            <w:vAlign w:val="bottom"/>
          </w:tcPr>
          <w:p w14:paraId="1ACF715E" w14:textId="77777777" w:rsidR="000D4050" w:rsidRPr="00263665" w:rsidRDefault="000D4050" w:rsidP="000D4050">
            <w:pPr>
              <w:rPr>
                <w:rFonts w:ascii="Garamond" w:hAnsi="Garamond"/>
                <w:szCs w:val="24"/>
              </w:rPr>
            </w:pPr>
            <w:r w:rsidRPr="00263665">
              <w:rPr>
                <w:rFonts w:ascii="Garamond" w:hAnsi="Garamond"/>
                <w:szCs w:val="24"/>
              </w:rPr>
              <w:t>Company Mailing Address</w:t>
            </w:r>
          </w:p>
        </w:tc>
        <w:tc>
          <w:tcPr>
            <w:tcW w:w="6030" w:type="dxa"/>
            <w:shd w:val="clear" w:color="auto" w:fill="BDD6EE" w:themeFill="accent5" w:themeFillTint="66"/>
          </w:tcPr>
          <w:p w14:paraId="233CD38E" w14:textId="3B0489FF" w:rsidR="000D4050" w:rsidRPr="00263665" w:rsidRDefault="000D4050" w:rsidP="000D4050">
            <w:pPr>
              <w:rPr>
                <w:rFonts w:ascii="Garamond" w:hAnsi="Garamond" w:cstheme="minorHAnsi"/>
                <w:szCs w:val="24"/>
              </w:rPr>
            </w:pPr>
            <w:r w:rsidRPr="00263665">
              <w:rPr>
                <w:rFonts w:ascii="Garamond" w:hAnsi="Garamond"/>
                <w:szCs w:val="24"/>
              </w:rPr>
              <w:t xml:space="preserve">7345 Woodland Drive Suite A </w:t>
            </w:r>
          </w:p>
        </w:tc>
      </w:tr>
      <w:tr w:rsidR="000D4050" w:rsidRPr="00263665" w14:paraId="73976932" w14:textId="77777777" w:rsidTr="00F07948">
        <w:tc>
          <w:tcPr>
            <w:tcW w:w="4765" w:type="dxa"/>
            <w:vAlign w:val="bottom"/>
          </w:tcPr>
          <w:p w14:paraId="03263AFC" w14:textId="77777777" w:rsidR="000D4050" w:rsidRPr="00263665" w:rsidRDefault="000D4050" w:rsidP="000D4050">
            <w:pPr>
              <w:rPr>
                <w:rFonts w:ascii="Garamond" w:hAnsi="Garamond"/>
                <w:szCs w:val="24"/>
              </w:rPr>
            </w:pPr>
            <w:r w:rsidRPr="00263665">
              <w:rPr>
                <w:rFonts w:ascii="Garamond" w:hAnsi="Garamond"/>
                <w:szCs w:val="24"/>
              </w:rPr>
              <w:t>Company City, State, Zip</w:t>
            </w:r>
          </w:p>
        </w:tc>
        <w:tc>
          <w:tcPr>
            <w:tcW w:w="6030" w:type="dxa"/>
            <w:shd w:val="clear" w:color="auto" w:fill="BDD6EE" w:themeFill="accent5" w:themeFillTint="66"/>
          </w:tcPr>
          <w:p w14:paraId="6CB19469" w14:textId="382ED2EE" w:rsidR="000D4050" w:rsidRPr="00263665" w:rsidRDefault="000D4050" w:rsidP="000D4050">
            <w:pPr>
              <w:rPr>
                <w:rFonts w:ascii="Garamond" w:hAnsi="Garamond" w:cstheme="minorHAnsi"/>
                <w:szCs w:val="24"/>
              </w:rPr>
            </w:pPr>
            <w:r w:rsidRPr="00263665">
              <w:rPr>
                <w:rFonts w:ascii="Garamond" w:hAnsi="Garamond"/>
                <w:szCs w:val="24"/>
              </w:rPr>
              <w:t>Indianapolis, IN 46278</w:t>
            </w:r>
          </w:p>
        </w:tc>
      </w:tr>
      <w:tr w:rsidR="000D4050" w:rsidRPr="00263665" w14:paraId="1B60BCE2" w14:textId="77777777" w:rsidTr="00F07948">
        <w:tc>
          <w:tcPr>
            <w:tcW w:w="4765" w:type="dxa"/>
            <w:vAlign w:val="bottom"/>
          </w:tcPr>
          <w:p w14:paraId="12AB870C" w14:textId="77777777" w:rsidR="000D4050" w:rsidRPr="00263665" w:rsidRDefault="000D4050" w:rsidP="000D4050">
            <w:pPr>
              <w:rPr>
                <w:rFonts w:ascii="Garamond" w:hAnsi="Garamond"/>
                <w:szCs w:val="24"/>
              </w:rPr>
            </w:pPr>
            <w:r w:rsidRPr="00263665">
              <w:rPr>
                <w:rFonts w:ascii="Garamond" w:hAnsi="Garamond"/>
                <w:szCs w:val="24"/>
              </w:rPr>
              <w:t>Company Website Address</w:t>
            </w:r>
          </w:p>
        </w:tc>
        <w:tc>
          <w:tcPr>
            <w:tcW w:w="6030" w:type="dxa"/>
            <w:shd w:val="clear" w:color="auto" w:fill="BDD6EE" w:themeFill="accent5" w:themeFillTint="66"/>
          </w:tcPr>
          <w:p w14:paraId="59688FC7" w14:textId="775EBF63" w:rsidR="000D4050" w:rsidRPr="00263665" w:rsidRDefault="00EA65A1" w:rsidP="000D4050">
            <w:pPr>
              <w:rPr>
                <w:rFonts w:ascii="Garamond" w:hAnsi="Garamond" w:cstheme="minorHAnsi"/>
                <w:szCs w:val="24"/>
              </w:rPr>
            </w:pPr>
            <w:hyperlink r:id="rId21" w:history="1">
              <w:r w:rsidR="000D4050" w:rsidRPr="00263665">
                <w:rPr>
                  <w:rStyle w:val="Hyperlink"/>
                  <w:rFonts w:ascii="Garamond" w:hAnsi="Garamond"/>
                  <w:szCs w:val="24"/>
                </w:rPr>
                <w:t>https://www.pharmaneek.com/</w:t>
              </w:r>
            </w:hyperlink>
            <w:r w:rsidR="000D4050" w:rsidRPr="00263665">
              <w:rPr>
                <w:rFonts w:ascii="Garamond" w:hAnsi="Garamond"/>
                <w:szCs w:val="24"/>
              </w:rPr>
              <w:t xml:space="preserve"> </w:t>
            </w:r>
          </w:p>
        </w:tc>
      </w:tr>
      <w:tr w:rsidR="000D4050" w:rsidRPr="00263665" w14:paraId="39C147C3" w14:textId="77777777" w:rsidTr="00F07948">
        <w:tc>
          <w:tcPr>
            <w:tcW w:w="4765" w:type="dxa"/>
            <w:vAlign w:val="bottom"/>
          </w:tcPr>
          <w:p w14:paraId="693AD9AE" w14:textId="77777777" w:rsidR="000D4050" w:rsidRPr="00263665" w:rsidRDefault="000D4050" w:rsidP="000D4050">
            <w:pPr>
              <w:rPr>
                <w:rFonts w:ascii="Garamond" w:hAnsi="Garamond"/>
                <w:szCs w:val="24"/>
              </w:rPr>
            </w:pPr>
            <w:r w:rsidRPr="00263665">
              <w:rPr>
                <w:rFonts w:ascii="Garamond" w:hAnsi="Garamond"/>
                <w:szCs w:val="24"/>
              </w:rPr>
              <w:t>Contact Person</w:t>
            </w:r>
          </w:p>
        </w:tc>
        <w:tc>
          <w:tcPr>
            <w:tcW w:w="6030" w:type="dxa"/>
            <w:shd w:val="clear" w:color="auto" w:fill="BDD6EE" w:themeFill="accent5" w:themeFillTint="66"/>
          </w:tcPr>
          <w:p w14:paraId="11BDCF2A" w14:textId="08E12B62" w:rsidR="000D4050" w:rsidRPr="00263665" w:rsidRDefault="000D4050" w:rsidP="000D4050">
            <w:pPr>
              <w:rPr>
                <w:rFonts w:ascii="Garamond" w:hAnsi="Garamond" w:cstheme="minorHAnsi"/>
                <w:szCs w:val="24"/>
              </w:rPr>
            </w:pPr>
            <w:r w:rsidRPr="00263665">
              <w:rPr>
                <w:rFonts w:ascii="Garamond" w:hAnsi="Garamond"/>
                <w:szCs w:val="24"/>
              </w:rPr>
              <w:t xml:space="preserve">Harvinder </w:t>
            </w:r>
            <w:proofErr w:type="spellStart"/>
            <w:r w:rsidRPr="00263665">
              <w:rPr>
                <w:rFonts w:ascii="Garamond" w:hAnsi="Garamond"/>
                <w:szCs w:val="24"/>
              </w:rPr>
              <w:t>Dhani</w:t>
            </w:r>
            <w:proofErr w:type="spellEnd"/>
          </w:p>
        </w:tc>
      </w:tr>
      <w:tr w:rsidR="000D4050" w:rsidRPr="00263665" w14:paraId="7D662FE2" w14:textId="77777777" w:rsidTr="00F07948">
        <w:tc>
          <w:tcPr>
            <w:tcW w:w="4765" w:type="dxa"/>
            <w:vAlign w:val="bottom"/>
          </w:tcPr>
          <w:p w14:paraId="46EAE4F2" w14:textId="77777777" w:rsidR="000D4050" w:rsidRPr="00263665" w:rsidRDefault="000D4050" w:rsidP="000D4050">
            <w:pPr>
              <w:rPr>
                <w:rFonts w:ascii="Garamond" w:hAnsi="Garamond"/>
                <w:szCs w:val="24"/>
              </w:rPr>
            </w:pPr>
            <w:r w:rsidRPr="00263665">
              <w:rPr>
                <w:rFonts w:ascii="Garamond" w:hAnsi="Garamond"/>
                <w:szCs w:val="24"/>
              </w:rPr>
              <w:t>Contact Title</w:t>
            </w:r>
          </w:p>
        </w:tc>
        <w:tc>
          <w:tcPr>
            <w:tcW w:w="6030" w:type="dxa"/>
            <w:shd w:val="clear" w:color="auto" w:fill="BDD6EE" w:themeFill="accent5" w:themeFillTint="66"/>
          </w:tcPr>
          <w:p w14:paraId="3C5E0157" w14:textId="414A102A" w:rsidR="000D4050" w:rsidRPr="00263665" w:rsidRDefault="000D4050" w:rsidP="000D4050">
            <w:pPr>
              <w:rPr>
                <w:rFonts w:ascii="Garamond" w:hAnsi="Garamond" w:cstheme="minorHAnsi"/>
                <w:szCs w:val="24"/>
              </w:rPr>
            </w:pPr>
            <w:r w:rsidRPr="00263665">
              <w:rPr>
                <w:rFonts w:ascii="Garamond" w:hAnsi="Garamond"/>
                <w:szCs w:val="24"/>
              </w:rPr>
              <w:t>CEO</w:t>
            </w:r>
          </w:p>
        </w:tc>
      </w:tr>
      <w:tr w:rsidR="000D4050" w:rsidRPr="00263665" w14:paraId="489D30E3" w14:textId="77777777" w:rsidTr="00F07948">
        <w:tc>
          <w:tcPr>
            <w:tcW w:w="4765" w:type="dxa"/>
            <w:vAlign w:val="bottom"/>
          </w:tcPr>
          <w:p w14:paraId="5447E3AA" w14:textId="77777777" w:rsidR="000D4050" w:rsidRPr="00263665" w:rsidRDefault="000D4050" w:rsidP="000D4050">
            <w:pPr>
              <w:rPr>
                <w:rFonts w:ascii="Garamond" w:hAnsi="Garamond"/>
                <w:szCs w:val="24"/>
              </w:rPr>
            </w:pPr>
            <w:r w:rsidRPr="00263665">
              <w:rPr>
                <w:rFonts w:ascii="Garamond" w:hAnsi="Garamond"/>
                <w:szCs w:val="24"/>
              </w:rPr>
              <w:t>Company Telephone Number</w:t>
            </w:r>
          </w:p>
        </w:tc>
        <w:tc>
          <w:tcPr>
            <w:tcW w:w="6030" w:type="dxa"/>
            <w:shd w:val="clear" w:color="auto" w:fill="BDD6EE" w:themeFill="accent5" w:themeFillTint="66"/>
          </w:tcPr>
          <w:p w14:paraId="64F5E69E" w14:textId="515AF2A0" w:rsidR="000D4050" w:rsidRPr="00263665" w:rsidRDefault="00EA65A1" w:rsidP="000D4050">
            <w:pPr>
              <w:rPr>
                <w:rFonts w:ascii="Garamond" w:hAnsi="Garamond" w:cstheme="minorHAnsi"/>
                <w:szCs w:val="24"/>
              </w:rPr>
            </w:pPr>
            <w:hyperlink r:id="rId22" w:history="1">
              <w:r w:rsidR="000D4050" w:rsidRPr="00263665">
                <w:rPr>
                  <w:rStyle w:val="Hyperlink"/>
                  <w:rFonts w:ascii="Garamond" w:hAnsi="Garamond"/>
                  <w:b/>
                  <w:bCs/>
                  <w:szCs w:val="24"/>
                </w:rPr>
                <w:t>(866) 241-6885</w:t>
              </w:r>
            </w:hyperlink>
          </w:p>
        </w:tc>
      </w:tr>
      <w:tr w:rsidR="000D4050" w:rsidRPr="00263665" w14:paraId="181CE89D" w14:textId="77777777" w:rsidTr="00F07948">
        <w:tc>
          <w:tcPr>
            <w:tcW w:w="4765" w:type="dxa"/>
            <w:vAlign w:val="bottom"/>
          </w:tcPr>
          <w:p w14:paraId="5169471C" w14:textId="77777777" w:rsidR="000D4050" w:rsidRPr="00263665" w:rsidRDefault="000D4050" w:rsidP="000D4050">
            <w:pPr>
              <w:rPr>
                <w:rFonts w:ascii="Garamond" w:hAnsi="Garamond"/>
                <w:szCs w:val="24"/>
              </w:rPr>
            </w:pPr>
            <w:r w:rsidRPr="00263665">
              <w:rPr>
                <w:rFonts w:ascii="Garamond" w:hAnsi="Garamond"/>
                <w:szCs w:val="24"/>
              </w:rPr>
              <w:t>Company Fax Number</w:t>
            </w:r>
          </w:p>
        </w:tc>
        <w:tc>
          <w:tcPr>
            <w:tcW w:w="6030" w:type="dxa"/>
            <w:shd w:val="clear" w:color="auto" w:fill="BDD6EE" w:themeFill="accent5" w:themeFillTint="66"/>
          </w:tcPr>
          <w:p w14:paraId="4ED9E46C" w14:textId="291AB606" w:rsidR="000D4050" w:rsidRPr="00263665" w:rsidRDefault="000D4050" w:rsidP="000D4050">
            <w:pPr>
              <w:rPr>
                <w:rFonts w:ascii="Garamond" w:hAnsi="Garamond" w:cstheme="minorHAnsi"/>
                <w:szCs w:val="24"/>
              </w:rPr>
            </w:pPr>
            <w:r w:rsidRPr="00263665">
              <w:rPr>
                <w:rFonts w:ascii="Garamond" w:hAnsi="Garamond"/>
                <w:szCs w:val="24"/>
              </w:rPr>
              <w:t>N/A</w:t>
            </w:r>
          </w:p>
        </w:tc>
      </w:tr>
      <w:tr w:rsidR="000D4050" w:rsidRPr="00263665" w14:paraId="7205A432" w14:textId="77777777" w:rsidTr="00F07948">
        <w:tc>
          <w:tcPr>
            <w:tcW w:w="4765" w:type="dxa"/>
            <w:vAlign w:val="bottom"/>
          </w:tcPr>
          <w:p w14:paraId="28149FA9" w14:textId="77777777" w:rsidR="000D4050" w:rsidRPr="00263665" w:rsidRDefault="000D4050" w:rsidP="000D4050">
            <w:pPr>
              <w:rPr>
                <w:rFonts w:ascii="Garamond" w:hAnsi="Garamond"/>
                <w:szCs w:val="24"/>
              </w:rPr>
            </w:pPr>
            <w:r w:rsidRPr="00263665">
              <w:rPr>
                <w:rFonts w:ascii="Garamond" w:hAnsi="Garamond"/>
                <w:szCs w:val="24"/>
              </w:rPr>
              <w:t>Contact E-mail</w:t>
            </w:r>
          </w:p>
        </w:tc>
        <w:tc>
          <w:tcPr>
            <w:tcW w:w="6030" w:type="dxa"/>
            <w:shd w:val="clear" w:color="auto" w:fill="BDD6EE" w:themeFill="accent5" w:themeFillTint="66"/>
          </w:tcPr>
          <w:p w14:paraId="3A3DDAF4" w14:textId="00C5CC1D" w:rsidR="000D4050" w:rsidRPr="00263665" w:rsidRDefault="000D4050" w:rsidP="000D4050">
            <w:pPr>
              <w:rPr>
                <w:rFonts w:ascii="Garamond" w:hAnsi="Garamond"/>
                <w:szCs w:val="24"/>
              </w:rPr>
            </w:pPr>
            <w:r w:rsidRPr="00263665">
              <w:rPr>
                <w:rFonts w:ascii="Garamond" w:hAnsi="Garamond"/>
                <w:szCs w:val="24"/>
              </w:rPr>
              <w:t>hdhani@softbir.com</w:t>
            </w:r>
          </w:p>
        </w:tc>
      </w:tr>
      <w:tr w:rsidR="000D4050" w:rsidRPr="00263665" w14:paraId="03A186C3" w14:textId="77777777" w:rsidTr="00F07948">
        <w:tc>
          <w:tcPr>
            <w:tcW w:w="4765" w:type="dxa"/>
            <w:vAlign w:val="bottom"/>
          </w:tcPr>
          <w:p w14:paraId="5D78FF09" w14:textId="77777777" w:rsidR="000D4050" w:rsidRPr="00263665" w:rsidRDefault="000D4050" w:rsidP="000D4050">
            <w:pPr>
              <w:rPr>
                <w:rFonts w:ascii="Garamond" w:hAnsi="Garamond"/>
                <w:szCs w:val="24"/>
              </w:rPr>
            </w:pPr>
            <w:r w:rsidRPr="00263665">
              <w:rPr>
                <w:rFonts w:ascii="Garamond" w:hAnsi="Garamond"/>
                <w:szCs w:val="24"/>
              </w:rPr>
              <w:t>Industry of Company</w:t>
            </w:r>
          </w:p>
        </w:tc>
        <w:tc>
          <w:tcPr>
            <w:tcW w:w="6030" w:type="dxa"/>
            <w:shd w:val="clear" w:color="auto" w:fill="BDD6EE" w:themeFill="accent5" w:themeFillTint="66"/>
          </w:tcPr>
          <w:p w14:paraId="05DCD344" w14:textId="3F343666" w:rsidR="000D4050" w:rsidRPr="00263665" w:rsidRDefault="000D4050" w:rsidP="000D4050">
            <w:pPr>
              <w:rPr>
                <w:rFonts w:ascii="Garamond" w:hAnsi="Garamond"/>
                <w:szCs w:val="24"/>
              </w:rPr>
            </w:pPr>
            <w:r w:rsidRPr="00263665">
              <w:rPr>
                <w:rFonts w:ascii="Garamond" w:hAnsi="Garamond"/>
                <w:szCs w:val="24"/>
              </w:rPr>
              <w:t xml:space="preserve">Pharmaceuticals </w:t>
            </w:r>
          </w:p>
        </w:tc>
      </w:tr>
    </w:tbl>
    <w:p w14:paraId="7EE2343C" w14:textId="77777777" w:rsidR="0000708C" w:rsidRPr="00263665" w:rsidRDefault="0000708C" w:rsidP="00464101">
      <w:pPr>
        <w:widowControl/>
        <w:rPr>
          <w:rFonts w:ascii="Garamond" w:hAnsi="Garamond"/>
          <w:szCs w:val="24"/>
        </w:rPr>
      </w:pPr>
    </w:p>
    <w:p w14:paraId="22AB8117" w14:textId="134FD56E" w:rsidR="005A0FC8" w:rsidRPr="00263665" w:rsidRDefault="0009502C" w:rsidP="00844689">
      <w:pPr>
        <w:widowControl/>
        <w:numPr>
          <w:ilvl w:val="2"/>
          <w:numId w:val="22"/>
        </w:numPr>
        <w:rPr>
          <w:rFonts w:ascii="Garamond" w:hAnsi="Garamond"/>
          <w:b/>
          <w:szCs w:val="24"/>
        </w:rPr>
      </w:pPr>
      <w:r w:rsidRPr="00263665">
        <w:rPr>
          <w:rFonts w:ascii="Garamond" w:hAnsi="Garamond"/>
          <w:b/>
          <w:szCs w:val="24"/>
        </w:rPr>
        <w:t xml:space="preserve">Registration to do Business - </w:t>
      </w:r>
      <w:r w:rsidRPr="00263665">
        <w:rPr>
          <w:rFonts w:ascii="Garamond" w:hAnsi="Garamond"/>
          <w:szCs w:val="24"/>
        </w:rPr>
        <w:t>Selected out-of-state Respondents providing the products and/or services required by this RFP must be registered to do business within the State by the Indiana Secretary of State</w:t>
      </w:r>
      <w:r w:rsidR="007F1B85" w:rsidRPr="00263665">
        <w:rPr>
          <w:rFonts w:ascii="Garamond" w:hAnsi="Garamond"/>
          <w:szCs w:val="24"/>
        </w:rPr>
        <w:t xml:space="preserve"> and the Indiana Department of Administration, Procurement Division</w:t>
      </w:r>
      <w:r w:rsidRPr="00263665">
        <w:rPr>
          <w:rFonts w:ascii="Garamond" w:hAnsi="Garamond"/>
          <w:szCs w:val="24"/>
        </w:rPr>
        <w:t>. The address contact information for this office may be found in Section 1.18 of the RFP. This process must be concluded prior to contract negotiations with the State. It is the successful Respondent’s</w:t>
      </w:r>
      <w:r w:rsidR="00464101" w:rsidRPr="00263665">
        <w:rPr>
          <w:rFonts w:ascii="Garamond" w:hAnsi="Garamond"/>
          <w:szCs w:val="24"/>
        </w:rPr>
        <w:t xml:space="preserve"> </w:t>
      </w:r>
      <w:r w:rsidRPr="00263665">
        <w:rPr>
          <w:rFonts w:ascii="Garamond" w:hAnsi="Garamond"/>
          <w:szCs w:val="24"/>
        </w:rPr>
        <w:t>responsibility to complete the required registration with the Secretary of State. Please indicate the status of registration, if applicable.  Please clearly state if you are registered and if not provide an explanation.</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263665" w14:paraId="6DEE7A35" w14:textId="77777777" w:rsidTr="00AB5E52">
        <w:tc>
          <w:tcPr>
            <w:tcW w:w="10795" w:type="dxa"/>
            <w:shd w:val="clear" w:color="auto" w:fill="BDD6EE" w:themeFill="accent5" w:themeFillTint="66"/>
          </w:tcPr>
          <w:p w14:paraId="2884138B" w14:textId="01B553FF" w:rsidR="0009502C" w:rsidRPr="00263665" w:rsidRDefault="00387E23" w:rsidP="00464101">
            <w:pPr>
              <w:rPr>
                <w:rFonts w:ascii="Garamond" w:hAnsi="Garamond" w:cstheme="minorHAnsi"/>
                <w:szCs w:val="24"/>
              </w:rPr>
            </w:pPr>
            <w:r w:rsidRPr="00263665">
              <w:rPr>
                <w:rFonts w:ascii="Garamond" w:hAnsi="Garamond" w:cstheme="minorHAnsi"/>
                <w:szCs w:val="24"/>
              </w:rPr>
              <w:t xml:space="preserve">Yes, </w:t>
            </w:r>
            <w:proofErr w:type="spellStart"/>
            <w:r w:rsidRPr="00263665">
              <w:rPr>
                <w:rFonts w:ascii="Garamond" w:hAnsi="Garamond" w:cstheme="minorHAnsi"/>
                <w:szCs w:val="24"/>
              </w:rPr>
              <w:t>Syra</w:t>
            </w:r>
            <w:proofErr w:type="spellEnd"/>
            <w:r w:rsidRPr="00263665">
              <w:rPr>
                <w:rFonts w:ascii="Garamond" w:hAnsi="Garamond" w:cstheme="minorHAnsi"/>
                <w:szCs w:val="24"/>
              </w:rPr>
              <w:t xml:space="preserve"> Health is registered to do business within the State by the Indiana Secretary of State and the Indiana Department of Administration, Procurement Division.</w:t>
            </w:r>
          </w:p>
        </w:tc>
      </w:tr>
    </w:tbl>
    <w:p w14:paraId="70D344BA" w14:textId="77777777" w:rsidR="0009502C" w:rsidRPr="00263665" w:rsidRDefault="0009502C" w:rsidP="00464101">
      <w:pPr>
        <w:rPr>
          <w:rFonts w:ascii="Garamond" w:hAnsi="Garamond"/>
          <w:szCs w:val="24"/>
        </w:rPr>
      </w:pPr>
    </w:p>
    <w:p w14:paraId="5479ECF4" w14:textId="58367493" w:rsidR="005A0FC8" w:rsidRPr="00263665" w:rsidRDefault="0009502C" w:rsidP="00844689">
      <w:pPr>
        <w:widowControl/>
        <w:numPr>
          <w:ilvl w:val="2"/>
          <w:numId w:val="22"/>
        </w:numPr>
        <w:rPr>
          <w:rFonts w:ascii="Garamond" w:hAnsi="Garamond"/>
          <w:szCs w:val="24"/>
        </w:rPr>
      </w:pPr>
      <w:r w:rsidRPr="00263665">
        <w:rPr>
          <w:rFonts w:ascii="Garamond" w:hAnsi="Garamond"/>
          <w:b/>
          <w:szCs w:val="24"/>
        </w:rPr>
        <w:t>Authorizing Document -</w:t>
      </w:r>
      <w:r w:rsidRPr="00263665">
        <w:rPr>
          <w:rFonts w:ascii="Garamond" w:hAnsi="Garamond"/>
          <w:szCs w:val="24"/>
        </w:rPr>
        <w:t xml:space="preserve"> Respondent personnel signing the Transmittal Letter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263665">
        <w:rPr>
          <w:rFonts w:ascii="Garamond" w:hAnsi="Garamond"/>
          <w:b/>
          <w:szCs w:val="24"/>
        </w:rPr>
        <w:t xml:space="preserve"> </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1016"/>
      </w:tblGrid>
      <w:tr w:rsidR="0009502C" w:rsidRPr="00263665" w14:paraId="3D0A0B41" w14:textId="77777777" w:rsidTr="00AB5E52">
        <w:tc>
          <w:tcPr>
            <w:tcW w:w="10795" w:type="dxa"/>
            <w:shd w:val="clear" w:color="auto" w:fill="BDD6EE" w:themeFill="accent5" w:themeFillTint="66"/>
          </w:tcPr>
          <w:p w14:paraId="6BF0B952" w14:textId="43A0740B" w:rsidR="00387E23" w:rsidRPr="00263665" w:rsidRDefault="00673DEF" w:rsidP="00673DEF">
            <w:pPr>
              <w:pStyle w:val="ListParagraph"/>
              <w:ind w:left="480"/>
              <w:rPr>
                <w:rFonts w:ascii="Garamond" w:hAnsi="Garamond" w:cstheme="minorHAnsi"/>
                <w:szCs w:val="24"/>
              </w:rPr>
            </w:pPr>
            <w:r w:rsidRPr="00263665">
              <w:rPr>
                <w:rFonts w:ascii="Garamond" w:hAnsi="Garamond" w:cstheme="minorHAnsi"/>
                <w:szCs w:val="24"/>
              </w:rPr>
              <w:t>Deepika Vuppalanchi Director of the Company</w:t>
            </w:r>
            <w:r w:rsidR="00387E23" w:rsidRPr="00263665">
              <w:rPr>
                <w:rFonts w:ascii="Garamond" w:hAnsi="Garamond" w:cstheme="minorHAnsi"/>
                <w:szCs w:val="24"/>
              </w:rPr>
              <w:t xml:space="preserve"> is legally authorized by </w:t>
            </w:r>
            <w:proofErr w:type="spellStart"/>
            <w:r w:rsidRPr="00263665">
              <w:rPr>
                <w:rFonts w:ascii="Garamond" w:hAnsi="Garamond" w:cstheme="minorHAnsi"/>
                <w:szCs w:val="24"/>
              </w:rPr>
              <w:t>Syra</w:t>
            </w:r>
            <w:proofErr w:type="spellEnd"/>
            <w:r w:rsidRPr="00263665">
              <w:rPr>
                <w:rFonts w:ascii="Garamond" w:hAnsi="Garamond" w:cstheme="minorHAnsi"/>
                <w:szCs w:val="24"/>
              </w:rPr>
              <w:t xml:space="preserve"> Health </w:t>
            </w:r>
            <w:r w:rsidR="00387E23" w:rsidRPr="00263665">
              <w:rPr>
                <w:rFonts w:ascii="Garamond" w:hAnsi="Garamond" w:cstheme="minorHAnsi"/>
                <w:szCs w:val="24"/>
              </w:rPr>
              <w:t>to commit the organization contractually. Proof of authority can be found in Exhibit C.</w:t>
            </w:r>
          </w:p>
          <w:p w14:paraId="362252EE" w14:textId="4B93B484" w:rsidR="00673DEF" w:rsidRPr="00263665" w:rsidRDefault="00673DEF" w:rsidP="00004DC0">
            <w:pPr>
              <w:rPr>
                <w:rFonts w:ascii="Garamond" w:hAnsi="Garamond" w:cstheme="minorHAnsi"/>
                <w:snapToGrid/>
                <w:szCs w:val="24"/>
              </w:rPr>
            </w:pPr>
            <w:r w:rsidRPr="00263665">
              <w:rPr>
                <w:rFonts w:ascii="Garamond" w:hAnsi="Garamond"/>
                <w:noProof/>
                <w:snapToGrid/>
                <w:szCs w:val="24"/>
              </w:rPr>
              <w:lastRenderedPageBreak/>
              <w:drawing>
                <wp:inline distT="0" distB="0" distL="0" distR="0" wp14:anchorId="0143161E" wp14:editId="05B4236A">
                  <wp:extent cx="6858000" cy="506285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858000" cy="5062855"/>
                          </a:xfrm>
                          <a:prstGeom prst="rect">
                            <a:avLst/>
                          </a:prstGeom>
                        </pic:spPr>
                      </pic:pic>
                    </a:graphicData>
                  </a:graphic>
                </wp:inline>
              </w:drawing>
            </w:r>
          </w:p>
          <w:p w14:paraId="64842847" w14:textId="5DD45784" w:rsidR="0009502C" w:rsidRPr="00263665" w:rsidRDefault="00004DC0" w:rsidP="00673DEF">
            <w:pPr>
              <w:jc w:val="center"/>
              <w:rPr>
                <w:rFonts w:ascii="Garamond" w:hAnsi="Garamond" w:cstheme="minorHAnsi"/>
                <w:snapToGrid/>
                <w:szCs w:val="24"/>
              </w:rPr>
            </w:pPr>
            <w:r w:rsidRPr="00263665">
              <w:rPr>
                <w:rFonts w:ascii="Garamond" w:hAnsi="Garamond" w:cstheme="minorHAnsi"/>
                <w:szCs w:val="24"/>
              </w:rPr>
              <w:t>Exhibit C: Authorization Letter</w:t>
            </w:r>
          </w:p>
        </w:tc>
      </w:tr>
    </w:tbl>
    <w:p w14:paraId="455E7FD3" w14:textId="77777777" w:rsidR="0009502C" w:rsidRPr="00263665" w:rsidRDefault="0009502C" w:rsidP="00464101">
      <w:pPr>
        <w:rPr>
          <w:rFonts w:ascii="Garamond" w:hAnsi="Garamond"/>
          <w:szCs w:val="24"/>
        </w:rPr>
      </w:pPr>
    </w:p>
    <w:p w14:paraId="714E4508" w14:textId="786AEDA9" w:rsidR="002D7147" w:rsidRPr="00263665" w:rsidRDefault="0009502C" w:rsidP="002D7147">
      <w:pPr>
        <w:widowControl/>
        <w:numPr>
          <w:ilvl w:val="2"/>
          <w:numId w:val="22"/>
        </w:numPr>
        <w:rPr>
          <w:rFonts w:ascii="Garamond" w:hAnsi="Garamond"/>
          <w:szCs w:val="24"/>
        </w:rPr>
      </w:pPr>
      <w:r w:rsidRPr="00263665">
        <w:rPr>
          <w:rFonts w:ascii="Garamond" w:hAnsi="Garamond"/>
          <w:b/>
          <w:szCs w:val="24"/>
        </w:rPr>
        <w:t>Subcontractors -</w:t>
      </w:r>
      <w:r w:rsidRPr="00263665">
        <w:rPr>
          <w:rFonts w:ascii="Garamond" w:hAnsi="Garamond"/>
          <w:szCs w:val="24"/>
        </w:rPr>
        <w:t xml:space="preserve"> </w:t>
      </w:r>
      <w:r w:rsidR="002D7147" w:rsidRPr="00263665">
        <w:rPr>
          <w:rFonts w:ascii="Garamond" w:hAnsi="Garamond"/>
          <w:szCs w:val="24"/>
        </w:rPr>
        <w:t xml:space="preserve">The Respondent is responsible for the performance of any obligations that may result from this </w:t>
      </w:r>
      <w:r w:rsidR="00A71B2F" w:rsidRPr="00263665">
        <w:rPr>
          <w:rFonts w:ascii="Garamond" w:hAnsi="Garamond"/>
          <w:szCs w:val="24"/>
        </w:rPr>
        <w:t>RFP and</w:t>
      </w:r>
      <w:r w:rsidR="002D7147" w:rsidRPr="00263665">
        <w:rPr>
          <w:rFonts w:ascii="Garamond" w:hAnsi="Garamond"/>
          <w:szCs w:val="24"/>
        </w:rPr>
        <w:t xml:space="preserve"> shall not be relieved by the non-performance of any subcontractor. Any Respondent’s proposal must identify all subcontractors and describe the contractual relationship between the Respondent and each subcontractor. Either a copy of the executed subcontract or a letter of agreement over the official signature of the firms involved must accompany each proposal.</w:t>
      </w:r>
    </w:p>
    <w:p w14:paraId="62BB3EA3" w14:textId="77777777" w:rsidR="002D7147" w:rsidRPr="00263665" w:rsidRDefault="002D7147" w:rsidP="002D7147">
      <w:pPr>
        <w:widowControl/>
        <w:ind w:left="720"/>
        <w:rPr>
          <w:rFonts w:ascii="Garamond" w:hAnsi="Garamond"/>
          <w:szCs w:val="24"/>
        </w:rPr>
      </w:pPr>
    </w:p>
    <w:p w14:paraId="445EE16F" w14:textId="78BF165B" w:rsidR="002D7147" w:rsidRPr="00263665" w:rsidRDefault="002D7147" w:rsidP="002D7147">
      <w:pPr>
        <w:widowControl/>
        <w:ind w:left="720"/>
        <w:rPr>
          <w:rFonts w:ascii="Garamond" w:hAnsi="Garamond"/>
          <w:szCs w:val="24"/>
        </w:rPr>
      </w:pPr>
      <w:r w:rsidRPr="00263665">
        <w:rPr>
          <w:rFonts w:ascii="Garamond" w:hAnsi="Garamond"/>
          <w:szCs w:val="24"/>
        </w:rPr>
        <w:t xml:space="preserve">Any subcontracts </w:t>
      </w:r>
      <w:proofErr w:type="gramStart"/>
      <w:r w:rsidRPr="00263665">
        <w:rPr>
          <w:rFonts w:ascii="Garamond" w:hAnsi="Garamond"/>
          <w:szCs w:val="24"/>
        </w:rPr>
        <w:t>entered into</w:t>
      </w:r>
      <w:proofErr w:type="gramEnd"/>
      <w:r w:rsidRPr="00263665">
        <w:rPr>
          <w:rFonts w:ascii="Garamond" w:hAnsi="Garamond"/>
          <w:szCs w:val="24"/>
        </w:rPr>
        <w:t xml:space="preserve"> by the Respondent must be in compliance with all State </w:t>
      </w:r>
      <w:r w:rsidR="00A71B2F" w:rsidRPr="00263665">
        <w:rPr>
          <w:rFonts w:ascii="Garamond" w:hAnsi="Garamond"/>
          <w:szCs w:val="24"/>
        </w:rPr>
        <w:t>statutes and</w:t>
      </w:r>
      <w:r w:rsidRPr="00263665">
        <w:rPr>
          <w:rFonts w:ascii="Garamond" w:hAnsi="Garamond"/>
          <w:szCs w:val="24"/>
        </w:rPr>
        <w:t xml:space="preserve"> will be subject to the provisions thereof. For each portion of the proposed products or services to be provided by a subcontractor, the technical proposal must include the identification of the functions to be provided by the subcontractor and the subcontractor’s related qualifications and experience.</w:t>
      </w:r>
    </w:p>
    <w:p w14:paraId="06FB4096" w14:textId="77777777" w:rsidR="002D7147" w:rsidRPr="00263665" w:rsidRDefault="002D7147" w:rsidP="002D7147">
      <w:pPr>
        <w:widowControl/>
        <w:ind w:left="720"/>
        <w:rPr>
          <w:rFonts w:ascii="Garamond" w:hAnsi="Garamond"/>
          <w:szCs w:val="24"/>
        </w:rPr>
      </w:pPr>
    </w:p>
    <w:p w14:paraId="6FE96520" w14:textId="77777777" w:rsidR="002D7147" w:rsidRPr="00263665" w:rsidRDefault="002D7147" w:rsidP="002D7147">
      <w:pPr>
        <w:widowControl/>
        <w:ind w:left="720"/>
        <w:rPr>
          <w:rFonts w:ascii="Garamond" w:hAnsi="Garamond"/>
          <w:szCs w:val="24"/>
        </w:rPr>
      </w:pPr>
      <w:r w:rsidRPr="00263665">
        <w:rPr>
          <w:rFonts w:ascii="Garamond" w:hAnsi="Garamond"/>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p>
    <w:p w14:paraId="67D96406" w14:textId="77777777" w:rsidR="002D7147" w:rsidRPr="00263665" w:rsidRDefault="002D7147" w:rsidP="002D7147">
      <w:pPr>
        <w:widowControl/>
        <w:ind w:left="720"/>
        <w:rPr>
          <w:rFonts w:ascii="Garamond" w:hAnsi="Garamond"/>
          <w:szCs w:val="24"/>
        </w:rPr>
      </w:pPr>
    </w:p>
    <w:p w14:paraId="19DF2D7F" w14:textId="77777777" w:rsidR="002D7147" w:rsidRPr="00263665" w:rsidRDefault="002D7147" w:rsidP="002D7147">
      <w:pPr>
        <w:widowControl/>
        <w:ind w:left="720"/>
        <w:rPr>
          <w:rFonts w:ascii="Garamond" w:hAnsi="Garamond"/>
          <w:szCs w:val="24"/>
        </w:rPr>
      </w:pPr>
      <w:r w:rsidRPr="00263665">
        <w:rPr>
          <w:rFonts w:ascii="Garamond" w:hAnsi="Garamond"/>
          <w:szCs w:val="24"/>
        </w:rPr>
        <w:t xml:space="preserve">The Respondent must list any subcontractor’s name, </w:t>
      </w:r>
      <w:proofErr w:type="gramStart"/>
      <w:r w:rsidRPr="00263665">
        <w:rPr>
          <w:rFonts w:ascii="Garamond" w:hAnsi="Garamond"/>
          <w:szCs w:val="24"/>
        </w:rPr>
        <w:t>address</w:t>
      </w:r>
      <w:proofErr w:type="gramEnd"/>
      <w:r w:rsidRPr="00263665">
        <w:rPr>
          <w:rFonts w:ascii="Garamond" w:hAnsi="Garamond"/>
          <w:szCs w:val="24"/>
        </w:rPr>
        <w:t xml:space="preserve"> and the state in which formed that are proposed to be used in providing the required products or services. The subcontractor’s responsibilities under the proposal, anticipated 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 in the proposal. The Respondent must indicate which, if any, subcontractors qualify as a Minority, Women, or Veteran Owned Business under IC 4-13-16.5-1 and Executive Order 13-04 and IC 5-22-14-3.5. See Sections 1.21, 1.22 and Attachments A/A1 for Minority, Women, and Veteran Business information.</w:t>
      </w:r>
    </w:p>
    <w:p w14:paraId="21E12985" w14:textId="77777777" w:rsidR="002D7147" w:rsidRPr="00263665" w:rsidRDefault="002D7147" w:rsidP="002D7147">
      <w:pPr>
        <w:widowControl/>
        <w:ind w:left="720"/>
        <w:rPr>
          <w:rFonts w:ascii="Garamond" w:hAnsi="Garamond"/>
          <w:szCs w:val="24"/>
        </w:rPr>
      </w:pPr>
    </w:p>
    <w:p w14:paraId="0FA766FA" w14:textId="560298A0" w:rsidR="003F442B" w:rsidRPr="00263665" w:rsidRDefault="002D7147" w:rsidP="002D7147">
      <w:pPr>
        <w:widowControl/>
        <w:ind w:left="720"/>
        <w:rPr>
          <w:rFonts w:ascii="Garamond" w:hAnsi="Garamond"/>
          <w:szCs w:val="24"/>
        </w:rPr>
      </w:pPr>
      <w:r w:rsidRPr="00263665">
        <w:rPr>
          <w:rFonts w:ascii="Garamond" w:hAnsi="Garamond"/>
          <w:szCs w:val="24"/>
        </w:rPr>
        <w:t>IVOSB entities (whether a prime or subcontractor) must have a bidder ID.  If registered with IDOA, this should have already been provided (as with MWBEs).  IVOSBs that are only registered with the Federal Center for Veterans Business Enterprise will need to ensure that they also have a Bidder ID provided by IDOA (please see section 2.3.7, Department of Administration, Procurement Division for details).</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263665" w14:paraId="67D7BDF6" w14:textId="77777777" w:rsidTr="00AB5E52">
        <w:trPr>
          <w:trHeight w:val="278"/>
        </w:trPr>
        <w:tc>
          <w:tcPr>
            <w:tcW w:w="10795" w:type="dxa"/>
            <w:shd w:val="clear" w:color="auto" w:fill="BDD6EE" w:themeFill="accent5" w:themeFillTint="66"/>
          </w:tcPr>
          <w:p w14:paraId="1A8FCD48" w14:textId="287302E7" w:rsidR="00716CAC" w:rsidRPr="00263665" w:rsidRDefault="00716CAC" w:rsidP="00716CAC">
            <w:pPr>
              <w:pStyle w:val="Text"/>
              <w:spacing w:after="0" w:line="240" w:lineRule="auto"/>
              <w:jc w:val="both"/>
              <w:rPr>
                <w:rFonts w:ascii="Garamond" w:hAnsi="Garamond"/>
                <w:color w:val="000000"/>
                <w:sz w:val="24"/>
              </w:rPr>
            </w:pPr>
            <w:proofErr w:type="spellStart"/>
            <w:r w:rsidRPr="00263665">
              <w:rPr>
                <w:rFonts w:ascii="Garamond" w:hAnsi="Garamond"/>
                <w:color w:val="000000"/>
                <w:sz w:val="24"/>
              </w:rPr>
              <w:t>Syra</w:t>
            </w:r>
            <w:proofErr w:type="spellEnd"/>
            <w:r w:rsidRPr="00263665">
              <w:rPr>
                <w:rFonts w:ascii="Garamond" w:hAnsi="Garamond"/>
                <w:color w:val="000000"/>
                <w:sz w:val="24"/>
              </w:rPr>
              <w:t xml:space="preserve"> Health would serve as the Prime Contractor for the Epidemiological Outcomes Workgroup Project and would be the firm that the State would contract with all services. As such, </w:t>
            </w:r>
            <w:proofErr w:type="spellStart"/>
            <w:r w:rsidRPr="00263665">
              <w:rPr>
                <w:rFonts w:ascii="Garamond" w:hAnsi="Garamond"/>
                <w:color w:val="000000"/>
                <w:sz w:val="24"/>
              </w:rPr>
              <w:t>Syra</w:t>
            </w:r>
            <w:proofErr w:type="spellEnd"/>
            <w:r w:rsidRPr="00263665">
              <w:rPr>
                <w:rFonts w:ascii="Garamond" w:hAnsi="Garamond"/>
                <w:color w:val="000000"/>
                <w:sz w:val="24"/>
              </w:rPr>
              <w:t xml:space="preserve"> Health would be responsible for the performance of any obligations that may result from this RFP and would provide the single point of contact for accountability for all aspects of the project. We have chosen team members to help assist with us in </w:t>
            </w:r>
            <w:r w:rsidR="00757E27" w:rsidRPr="00263665">
              <w:rPr>
                <w:rFonts w:ascii="Garamond" w:hAnsi="Garamond"/>
                <w:color w:val="000000"/>
                <w:sz w:val="24"/>
              </w:rPr>
              <w:t xml:space="preserve">to identify, collect, store, analyze, and interpret data </w:t>
            </w:r>
            <w:r w:rsidRPr="00263665">
              <w:rPr>
                <w:rFonts w:ascii="Garamond" w:hAnsi="Garamond"/>
                <w:color w:val="000000"/>
                <w:sz w:val="24"/>
              </w:rPr>
              <w:t xml:space="preserve">and support services. We have teamed with the following subcontractors who offer a good understanding of the Epidemiological Outcomes Workgroup and will collaboratively work with </w:t>
            </w:r>
            <w:proofErr w:type="spellStart"/>
            <w:r w:rsidR="00C54FC3" w:rsidRPr="00263665">
              <w:rPr>
                <w:rFonts w:ascii="Garamond" w:hAnsi="Garamond"/>
                <w:color w:val="000000"/>
                <w:sz w:val="24"/>
              </w:rPr>
              <w:t>Syra</w:t>
            </w:r>
            <w:proofErr w:type="spellEnd"/>
            <w:r w:rsidR="00C54FC3" w:rsidRPr="00263665">
              <w:rPr>
                <w:rFonts w:ascii="Garamond" w:hAnsi="Garamond"/>
                <w:color w:val="000000"/>
                <w:sz w:val="24"/>
              </w:rPr>
              <w:t xml:space="preserve"> Health </w:t>
            </w:r>
            <w:r w:rsidRPr="00263665">
              <w:rPr>
                <w:rFonts w:ascii="Garamond" w:hAnsi="Garamond"/>
                <w:color w:val="000000"/>
                <w:sz w:val="24"/>
              </w:rPr>
              <w:t>to meet the needs of the State.</w:t>
            </w:r>
          </w:p>
          <w:p w14:paraId="252794BE" w14:textId="77777777" w:rsidR="0009502C" w:rsidRPr="00263665" w:rsidRDefault="0009502C" w:rsidP="00716CAC">
            <w:pPr>
              <w:rPr>
                <w:rFonts w:ascii="Garamond" w:eastAsiaTheme="minorHAnsi" w:hAnsi="Garamond"/>
                <w:snapToGrid/>
                <w:color w:val="000000"/>
                <w:szCs w:val="24"/>
              </w:rPr>
            </w:pPr>
          </w:p>
          <w:p w14:paraId="493F1A11" w14:textId="0A156AE6" w:rsidR="002800C5" w:rsidRPr="00263665" w:rsidRDefault="00594B22" w:rsidP="002800C5">
            <w:pPr>
              <w:jc w:val="both"/>
              <w:rPr>
                <w:rFonts w:ascii="Garamond" w:hAnsi="Garamond" w:cstheme="minorHAnsi"/>
                <w:szCs w:val="24"/>
              </w:rPr>
            </w:pPr>
            <w:r w:rsidRPr="00263665">
              <w:rPr>
                <w:rFonts w:ascii="Garamond" w:eastAsiaTheme="minorHAnsi" w:hAnsi="Garamond"/>
                <w:b/>
                <w:bCs/>
                <w:snapToGrid/>
                <w:color w:val="000000"/>
                <w:szCs w:val="24"/>
              </w:rPr>
              <w:t xml:space="preserve">MBE – IT Transformers </w:t>
            </w:r>
            <w:r w:rsidR="005E606D" w:rsidRPr="00263665">
              <w:rPr>
                <w:rFonts w:ascii="Garamond" w:eastAsiaTheme="minorHAnsi" w:hAnsi="Garamond"/>
                <w:b/>
                <w:bCs/>
                <w:snapToGrid/>
                <w:color w:val="000000"/>
                <w:szCs w:val="24"/>
              </w:rPr>
              <w:t>(MBE – Subcontractor):</w:t>
            </w:r>
            <w:r w:rsidR="005E606D" w:rsidRPr="00263665">
              <w:rPr>
                <w:rFonts w:ascii="Garamond" w:eastAsiaTheme="minorHAnsi" w:hAnsi="Garamond"/>
                <w:snapToGrid/>
                <w:color w:val="000000"/>
                <w:szCs w:val="24"/>
              </w:rPr>
              <w:t xml:space="preserve"> </w:t>
            </w:r>
            <w:r w:rsidR="002800C5" w:rsidRPr="00263665">
              <w:rPr>
                <w:rFonts w:ascii="Garamond" w:hAnsi="Garamond" w:cstheme="minorHAnsi"/>
                <w:szCs w:val="24"/>
              </w:rPr>
              <w:t>IT Transformers is headquartered Carmel Indiana. IT Transformers are certified Minority Business Enterprise (MBE) with the State of Indiana. They are specialized in in providing Data Engineering services for their clients to help them in data derived decision making. They are specialized in:</w:t>
            </w:r>
          </w:p>
          <w:p w14:paraId="49348E1A" w14:textId="77777777" w:rsidR="002800C5" w:rsidRPr="00263665" w:rsidRDefault="002800C5" w:rsidP="002800C5">
            <w:pPr>
              <w:pStyle w:val="ListParagraph"/>
              <w:numPr>
                <w:ilvl w:val="0"/>
                <w:numId w:val="33"/>
              </w:numPr>
              <w:jc w:val="both"/>
              <w:rPr>
                <w:rFonts w:ascii="Garamond" w:hAnsi="Garamond" w:cstheme="minorHAnsi"/>
                <w:szCs w:val="24"/>
              </w:rPr>
            </w:pPr>
            <w:r w:rsidRPr="00263665">
              <w:rPr>
                <w:rFonts w:ascii="Garamond" w:hAnsi="Garamond" w:cstheme="minorHAnsi"/>
                <w:szCs w:val="24"/>
              </w:rPr>
              <w:t xml:space="preserve">Data Warehousing </w:t>
            </w:r>
          </w:p>
          <w:p w14:paraId="601ECFD2" w14:textId="77777777" w:rsidR="002800C5" w:rsidRPr="00263665" w:rsidRDefault="002800C5" w:rsidP="002800C5">
            <w:pPr>
              <w:pStyle w:val="ListParagraph"/>
              <w:numPr>
                <w:ilvl w:val="0"/>
                <w:numId w:val="33"/>
              </w:numPr>
              <w:jc w:val="both"/>
              <w:rPr>
                <w:rFonts w:ascii="Garamond" w:hAnsi="Garamond" w:cstheme="minorHAnsi"/>
                <w:szCs w:val="24"/>
              </w:rPr>
            </w:pPr>
            <w:r w:rsidRPr="00263665">
              <w:rPr>
                <w:rFonts w:ascii="Garamond" w:hAnsi="Garamond" w:cstheme="minorHAnsi"/>
                <w:szCs w:val="24"/>
              </w:rPr>
              <w:t>Data Management</w:t>
            </w:r>
          </w:p>
          <w:p w14:paraId="412DFBE4" w14:textId="77777777" w:rsidR="002800C5" w:rsidRPr="00263665" w:rsidRDefault="002800C5" w:rsidP="002800C5">
            <w:pPr>
              <w:pStyle w:val="ListParagraph"/>
              <w:numPr>
                <w:ilvl w:val="0"/>
                <w:numId w:val="33"/>
              </w:numPr>
              <w:jc w:val="both"/>
              <w:rPr>
                <w:rFonts w:ascii="Garamond" w:hAnsi="Garamond" w:cstheme="minorHAnsi"/>
                <w:szCs w:val="24"/>
              </w:rPr>
            </w:pPr>
            <w:r w:rsidRPr="00263665">
              <w:rPr>
                <w:rFonts w:ascii="Garamond" w:hAnsi="Garamond" w:cstheme="minorHAnsi"/>
                <w:szCs w:val="24"/>
              </w:rPr>
              <w:t>Data Analytics</w:t>
            </w:r>
          </w:p>
          <w:p w14:paraId="5C1D17E0" w14:textId="18E969A0" w:rsidR="002800C5" w:rsidRPr="00263665" w:rsidRDefault="002800C5" w:rsidP="002800C5">
            <w:pPr>
              <w:pStyle w:val="ListParagraph"/>
              <w:numPr>
                <w:ilvl w:val="0"/>
                <w:numId w:val="33"/>
              </w:numPr>
              <w:jc w:val="both"/>
              <w:rPr>
                <w:rFonts w:ascii="Garamond" w:hAnsi="Garamond" w:cstheme="minorHAnsi"/>
                <w:szCs w:val="24"/>
              </w:rPr>
            </w:pPr>
            <w:r w:rsidRPr="00263665">
              <w:rPr>
                <w:rFonts w:ascii="Garamond" w:hAnsi="Garamond" w:cstheme="minorHAnsi"/>
                <w:szCs w:val="24"/>
              </w:rPr>
              <w:t>Data conversions</w:t>
            </w:r>
          </w:p>
          <w:p w14:paraId="6E9E7F45" w14:textId="518564D7" w:rsidR="005E606D" w:rsidRPr="00263665" w:rsidRDefault="005E606D" w:rsidP="00716CAC">
            <w:pPr>
              <w:rPr>
                <w:rFonts w:ascii="Garamond" w:eastAsiaTheme="minorHAnsi" w:hAnsi="Garamond"/>
                <w:snapToGrid/>
                <w:color w:val="000000"/>
                <w:szCs w:val="24"/>
              </w:rPr>
            </w:pPr>
          </w:p>
          <w:p w14:paraId="54B4D2AB" w14:textId="5DCEAC39" w:rsidR="005E606D" w:rsidRPr="00263665" w:rsidRDefault="0073103D" w:rsidP="001C0F52">
            <w:pPr>
              <w:jc w:val="both"/>
              <w:rPr>
                <w:rFonts w:ascii="Garamond" w:hAnsi="Garamond" w:cstheme="minorHAnsi"/>
                <w:b/>
                <w:bCs/>
                <w:szCs w:val="24"/>
              </w:rPr>
            </w:pPr>
            <w:r w:rsidRPr="00263665">
              <w:rPr>
                <w:rFonts w:ascii="Garamond" w:hAnsi="Garamond" w:cstheme="minorHAnsi"/>
                <w:b/>
                <w:bCs/>
                <w:szCs w:val="24"/>
              </w:rPr>
              <w:t xml:space="preserve">Certified Fraud &amp; Forensic Investigation (WBE Subcontractor):  </w:t>
            </w:r>
            <w:r w:rsidR="005E606D" w:rsidRPr="00263665">
              <w:rPr>
                <w:rFonts w:ascii="Garamond" w:hAnsi="Garamond" w:cstheme="minorHAnsi"/>
                <w:snapToGrid/>
                <w:szCs w:val="24"/>
              </w:rPr>
              <w:t xml:space="preserve">CFFI </w:t>
            </w:r>
            <w:r w:rsidRPr="00263665">
              <w:rPr>
                <w:rFonts w:ascii="Garamond" w:hAnsi="Garamond" w:cstheme="minorHAnsi"/>
                <w:snapToGrid/>
                <w:szCs w:val="24"/>
              </w:rPr>
              <w:t xml:space="preserve">is </w:t>
            </w:r>
            <w:r w:rsidR="001C0F52" w:rsidRPr="00263665">
              <w:rPr>
                <w:rFonts w:ascii="Garamond" w:hAnsi="Garamond" w:cstheme="minorHAnsi"/>
                <w:snapToGrid/>
                <w:szCs w:val="24"/>
              </w:rPr>
              <w:t xml:space="preserve">headquartered in </w:t>
            </w:r>
            <w:r w:rsidR="001C0F52" w:rsidRPr="00263665">
              <w:rPr>
                <w:rFonts w:ascii="Garamond" w:hAnsi="Garamond" w:cstheme="minorHAnsi"/>
                <w:szCs w:val="24"/>
              </w:rPr>
              <w:t>Indianapolis, Indiana</w:t>
            </w:r>
            <w:r w:rsidR="001C0F52" w:rsidRPr="00263665">
              <w:rPr>
                <w:rFonts w:ascii="Garamond" w:hAnsi="Garamond" w:cstheme="minorHAnsi"/>
                <w:snapToGrid/>
                <w:szCs w:val="24"/>
              </w:rPr>
              <w:t xml:space="preserve"> </w:t>
            </w:r>
            <w:r w:rsidR="005E606D" w:rsidRPr="00263665">
              <w:rPr>
                <w:rFonts w:ascii="Garamond" w:hAnsi="Garamond" w:cstheme="minorHAnsi"/>
                <w:snapToGrid/>
                <w:szCs w:val="24"/>
              </w:rPr>
              <w:t xml:space="preserve">provides investigative services to individuals, companies, and state and local governments looking for professional fraud detection and prevention solutions. </w:t>
            </w:r>
            <w:r w:rsidR="001C0F52" w:rsidRPr="00263665">
              <w:rPr>
                <w:rFonts w:ascii="Garamond" w:hAnsi="Garamond" w:cstheme="minorHAnsi"/>
                <w:snapToGrid/>
                <w:szCs w:val="24"/>
              </w:rPr>
              <w:t>CFFI has deep</w:t>
            </w:r>
            <w:r w:rsidR="005E606D" w:rsidRPr="00263665">
              <w:rPr>
                <w:rFonts w:ascii="Garamond" w:hAnsi="Garamond" w:cstheme="minorHAnsi"/>
                <w:snapToGrid/>
                <w:szCs w:val="24"/>
              </w:rPr>
              <w:t xml:space="preserve"> experience in the financial sector </w:t>
            </w:r>
            <w:r w:rsidR="001C0F52" w:rsidRPr="00263665">
              <w:rPr>
                <w:rFonts w:ascii="Garamond" w:hAnsi="Garamond" w:cstheme="minorHAnsi"/>
                <w:snapToGrid/>
                <w:szCs w:val="24"/>
              </w:rPr>
              <w:t>that sets i</w:t>
            </w:r>
            <w:r w:rsidR="005E606D" w:rsidRPr="00263665">
              <w:rPr>
                <w:rFonts w:ascii="Garamond" w:hAnsi="Garamond" w:cstheme="minorHAnsi"/>
                <w:snapToGrid/>
                <w:szCs w:val="24"/>
              </w:rPr>
              <w:t xml:space="preserve">t apart from other investigators. </w:t>
            </w:r>
            <w:r w:rsidR="001C0F52" w:rsidRPr="00263665">
              <w:rPr>
                <w:rFonts w:ascii="Garamond" w:hAnsi="Garamond" w:cstheme="minorHAnsi"/>
                <w:snapToGrid/>
                <w:szCs w:val="24"/>
              </w:rPr>
              <w:t>CFFI</w:t>
            </w:r>
            <w:r w:rsidR="005E606D" w:rsidRPr="00263665">
              <w:rPr>
                <w:rFonts w:ascii="Garamond" w:hAnsi="Garamond" w:cstheme="minorHAnsi"/>
                <w:snapToGrid/>
                <w:szCs w:val="24"/>
              </w:rPr>
              <w:t xml:space="preserve"> understand effectively identify irregular patterns and behaviors that might indicate fraud or abuse. </w:t>
            </w:r>
            <w:r w:rsidR="001C0F52" w:rsidRPr="00263665">
              <w:rPr>
                <w:rFonts w:ascii="Garamond" w:hAnsi="Garamond" w:cstheme="minorHAnsi"/>
                <w:snapToGrid/>
                <w:szCs w:val="24"/>
              </w:rPr>
              <w:t xml:space="preserve">CFFI </w:t>
            </w:r>
            <w:r w:rsidR="005E606D" w:rsidRPr="00263665">
              <w:rPr>
                <w:rFonts w:ascii="Garamond" w:hAnsi="Garamond" w:cstheme="minorHAnsi"/>
                <w:snapToGrid/>
                <w:szCs w:val="24"/>
              </w:rPr>
              <w:t xml:space="preserve">also provide a broad range of investigative services such as background checks, locating assets, and covert surveillance. </w:t>
            </w:r>
            <w:r w:rsidR="001C0F52" w:rsidRPr="00263665">
              <w:rPr>
                <w:rFonts w:ascii="Garamond" w:hAnsi="Garamond" w:cstheme="minorHAnsi"/>
                <w:snapToGrid/>
                <w:szCs w:val="24"/>
              </w:rPr>
              <w:t xml:space="preserve">CFFI’s </w:t>
            </w:r>
            <w:r w:rsidR="005E606D" w:rsidRPr="00263665">
              <w:rPr>
                <w:rFonts w:ascii="Garamond" w:hAnsi="Garamond" w:cstheme="minorHAnsi"/>
                <w:snapToGrid/>
                <w:szCs w:val="24"/>
              </w:rPr>
              <w:t>customized services will provide the accurate information need</w:t>
            </w:r>
            <w:r w:rsidR="001C0F52" w:rsidRPr="00263665">
              <w:rPr>
                <w:rFonts w:ascii="Garamond" w:hAnsi="Garamond" w:cstheme="minorHAnsi"/>
                <w:snapToGrid/>
                <w:szCs w:val="24"/>
              </w:rPr>
              <w:t>ed</w:t>
            </w:r>
            <w:r w:rsidR="005E606D" w:rsidRPr="00263665">
              <w:rPr>
                <w:rFonts w:ascii="Garamond" w:hAnsi="Garamond" w:cstheme="minorHAnsi"/>
                <w:snapToGrid/>
                <w:szCs w:val="24"/>
              </w:rPr>
              <w:t xml:space="preserve"> to make critical decisions and protect financial interests.</w:t>
            </w:r>
          </w:p>
          <w:p w14:paraId="773256D8" w14:textId="77777777" w:rsidR="005E606D" w:rsidRPr="00263665" w:rsidRDefault="005E606D" w:rsidP="00716CAC">
            <w:pPr>
              <w:rPr>
                <w:rFonts w:ascii="Garamond" w:eastAsiaTheme="minorHAnsi" w:hAnsi="Garamond"/>
                <w:b/>
                <w:bCs/>
                <w:snapToGrid/>
                <w:color w:val="000000"/>
                <w:szCs w:val="24"/>
              </w:rPr>
            </w:pPr>
          </w:p>
          <w:p w14:paraId="3E7E194E" w14:textId="2393A6DF" w:rsidR="00C840D6" w:rsidRPr="00263665" w:rsidRDefault="00C840D6" w:rsidP="00C840D6">
            <w:pPr>
              <w:jc w:val="both"/>
              <w:rPr>
                <w:rFonts w:ascii="Garamond" w:hAnsi="Garamond" w:cstheme="minorHAnsi"/>
                <w:snapToGrid/>
                <w:szCs w:val="24"/>
              </w:rPr>
            </w:pPr>
            <w:proofErr w:type="spellStart"/>
            <w:r w:rsidRPr="00263665">
              <w:rPr>
                <w:rFonts w:ascii="Garamond" w:hAnsi="Garamond" w:cstheme="minorHAnsi"/>
                <w:b/>
                <w:bCs/>
                <w:szCs w:val="24"/>
              </w:rPr>
              <w:t>Bingle</w:t>
            </w:r>
            <w:proofErr w:type="spellEnd"/>
            <w:r w:rsidR="008E6037" w:rsidRPr="00263665">
              <w:rPr>
                <w:rFonts w:ascii="Garamond" w:hAnsi="Garamond" w:cstheme="minorHAnsi"/>
                <w:b/>
                <w:bCs/>
                <w:szCs w:val="24"/>
              </w:rPr>
              <w:t xml:space="preserve"> </w:t>
            </w:r>
            <w:r w:rsidRPr="00263665">
              <w:rPr>
                <w:rFonts w:ascii="Garamond" w:hAnsi="Garamond" w:cstheme="minorHAnsi"/>
                <w:b/>
                <w:bCs/>
                <w:szCs w:val="24"/>
              </w:rPr>
              <w:t xml:space="preserve">Research Group (IVOSB): </w:t>
            </w:r>
            <w:proofErr w:type="spellStart"/>
            <w:r w:rsidR="001C0F52" w:rsidRPr="00263665">
              <w:rPr>
                <w:rFonts w:ascii="Garamond" w:hAnsi="Garamond" w:cstheme="minorHAnsi"/>
                <w:snapToGrid/>
                <w:szCs w:val="24"/>
              </w:rPr>
              <w:t>Bingle</w:t>
            </w:r>
            <w:proofErr w:type="spellEnd"/>
            <w:r w:rsidR="001C0F52" w:rsidRPr="00263665">
              <w:rPr>
                <w:rFonts w:ascii="Garamond" w:hAnsi="Garamond" w:cstheme="minorHAnsi"/>
                <w:snapToGrid/>
                <w:szCs w:val="24"/>
              </w:rPr>
              <w:t xml:space="preserve"> Research Group is a full-service Indianapolis marketing</w:t>
            </w:r>
            <w:r w:rsidRPr="00263665">
              <w:rPr>
                <w:rFonts w:ascii="Garamond" w:hAnsi="Garamond" w:cstheme="minorHAnsi"/>
                <w:snapToGrid/>
                <w:szCs w:val="24"/>
              </w:rPr>
              <w:t xml:space="preserve">, communication, and </w:t>
            </w:r>
            <w:r w:rsidR="001C0F52" w:rsidRPr="00263665">
              <w:rPr>
                <w:rFonts w:ascii="Garamond" w:hAnsi="Garamond" w:cstheme="minorHAnsi"/>
                <w:snapToGrid/>
                <w:szCs w:val="24"/>
              </w:rPr>
              <w:t>branding</w:t>
            </w:r>
            <w:r w:rsidRPr="00263665">
              <w:rPr>
                <w:rFonts w:ascii="Garamond" w:hAnsi="Garamond" w:cstheme="minorHAnsi"/>
                <w:snapToGrid/>
                <w:szCs w:val="24"/>
              </w:rPr>
              <w:t xml:space="preserve"> </w:t>
            </w:r>
            <w:r w:rsidR="001C0F52" w:rsidRPr="00263665">
              <w:rPr>
                <w:rFonts w:ascii="Garamond" w:hAnsi="Garamond" w:cstheme="minorHAnsi"/>
                <w:snapToGrid/>
                <w:szCs w:val="24"/>
              </w:rPr>
              <w:t xml:space="preserve">research firm </w:t>
            </w:r>
            <w:r w:rsidRPr="00263665">
              <w:rPr>
                <w:rFonts w:ascii="Garamond" w:hAnsi="Garamond" w:cstheme="minorHAnsi"/>
                <w:snapToGrid/>
                <w:szCs w:val="24"/>
              </w:rPr>
              <w:t xml:space="preserve">with 30 years of experience in </w:t>
            </w:r>
            <w:r w:rsidR="001C0F52" w:rsidRPr="00263665">
              <w:rPr>
                <w:rFonts w:ascii="Garamond" w:hAnsi="Garamond" w:cstheme="minorHAnsi"/>
                <w:snapToGrid/>
                <w:szCs w:val="24"/>
              </w:rPr>
              <w:t xml:space="preserve">custom qualitative and quantitative research solutions to provide answers, </w:t>
            </w:r>
            <w:r w:rsidRPr="00263665">
              <w:rPr>
                <w:rFonts w:ascii="Garamond" w:hAnsi="Garamond" w:cstheme="minorHAnsi"/>
                <w:snapToGrid/>
                <w:szCs w:val="24"/>
              </w:rPr>
              <w:t>insights,</w:t>
            </w:r>
            <w:r w:rsidR="001C0F52" w:rsidRPr="00263665">
              <w:rPr>
                <w:rFonts w:ascii="Garamond" w:hAnsi="Garamond" w:cstheme="minorHAnsi"/>
                <w:snapToGrid/>
                <w:szCs w:val="24"/>
              </w:rPr>
              <w:t xml:space="preserve"> and strategies to grow brands and businesses.</w:t>
            </w:r>
            <w:r w:rsidRPr="00263665">
              <w:rPr>
                <w:rFonts w:ascii="Garamond" w:hAnsi="Garamond" w:cstheme="minorHAnsi"/>
                <w:snapToGrid/>
                <w:szCs w:val="24"/>
              </w:rPr>
              <w:t xml:space="preserve"> Bangle research specializes in </w:t>
            </w:r>
            <w:r w:rsidR="00591051" w:rsidRPr="00263665">
              <w:rPr>
                <w:rFonts w:ascii="Garamond" w:hAnsi="Garamond" w:cstheme="minorHAnsi"/>
                <w:snapToGrid/>
                <w:szCs w:val="24"/>
              </w:rPr>
              <w:t xml:space="preserve">following below services. </w:t>
            </w:r>
          </w:p>
          <w:p w14:paraId="6F70B8AB" w14:textId="080BCBC2" w:rsidR="005E606D" w:rsidRPr="00263665" w:rsidRDefault="001C0F52" w:rsidP="00C840D6">
            <w:pPr>
              <w:rPr>
                <w:rFonts w:ascii="Garamond" w:hAnsi="Garamond" w:cstheme="minorHAnsi"/>
                <w:b/>
                <w:bCs/>
                <w:szCs w:val="24"/>
              </w:rPr>
            </w:pPr>
            <w:r w:rsidRPr="00263665">
              <w:rPr>
                <w:rFonts w:ascii="Garamond" w:hAnsi="Garamond" w:cstheme="minorHAnsi"/>
                <w:snapToGrid/>
                <w:szCs w:val="24"/>
              </w:rPr>
              <w:br/>
              <w:t>      • Branding and Corporate Image research</w:t>
            </w:r>
            <w:r w:rsidRPr="00263665">
              <w:rPr>
                <w:rFonts w:ascii="Garamond" w:hAnsi="Garamond" w:cstheme="minorHAnsi"/>
                <w:snapToGrid/>
                <w:szCs w:val="24"/>
              </w:rPr>
              <w:br/>
              <w:t>      • Advertising and Communication research</w:t>
            </w:r>
            <w:r w:rsidRPr="00263665">
              <w:rPr>
                <w:rFonts w:ascii="Garamond" w:hAnsi="Garamond" w:cstheme="minorHAnsi"/>
                <w:snapToGrid/>
                <w:szCs w:val="24"/>
              </w:rPr>
              <w:br/>
              <w:t>      • Market and Customer Segmentation research</w:t>
            </w:r>
            <w:r w:rsidRPr="00263665">
              <w:rPr>
                <w:rFonts w:ascii="Garamond" w:hAnsi="Garamond" w:cstheme="minorHAnsi"/>
                <w:snapToGrid/>
                <w:szCs w:val="24"/>
              </w:rPr>
              <w:br/>
            </w:r>
            <w:r w:rsidRPr="00263665">
              <w:rPr>
                <w:rFonts w:ascii="Garamond" w:hAnsi="Garamond" w:cstheme="minorHAnsi"/>
                <w:snapToGrid/>
                <w:szCs w:val="24"/>
              </w:rPr>
              <w:lastRenderedPageBreak/>
              <w:t>      • Customer research</w:t>
            </w:r>
          </w:p>
          <w:p w14:paraId="505436B5" w14:textId="77777777" w:rsidR="005E606D" w:rsidRPr="00263665" w:rsidRDefault="005E606D" w:rsidP="00716CAC">
            <w:pPr>
              <w:rPr>
                <w:rFonts w:ascii="Garamond" w:hAnsi="Garamond"/>
                <w:b/>
                <w:bCs/>
                <w:szCs w:val="24"/>
              </w:rPr>
            </w:pPr>
          </w:p>
          <w:p w14:paraId="24262EA2" w14:textId="47D9259A" w:rsidR="005E606D" w:rsidRPr="00263665" w:rsidRDefault="00AC5286" w:rsidP="008E6037">
            <w:pPr>
              <w:widowControl/>
              <w:autoSpaceDE w:val="0"/>
              <w:autoSpaceDN w:val="0"/>
              <w:adjustRightInd w:val="0"/>
              <w:rPr>
                <w:rFonts w:ascii="Garamond" w:hAnsi="Garamond"/>
                <w:snapToGrid/>
                <w:color w:val="000000"/>
                <w:szCs w:val="24"/>
              </w:rPr>
            </w:pPr>
            <w:r w:rsidRPr="00263665">
              <w:rPr>
                <w:rFonts w:ascii="Garamond" w:hAnsi="Garamond" w:cstheme="minorHAnsi"/>
                <w:snapToGrid/>
                <w:szCs w:val="24"/>
              </w:rPr>
              <w:t>Please refer to Attachment A-MWBE Sub-Contractor Commitment Form and IVSBE Sub-Contractor Commitment</w:t>
            </w:r>
            <w:r w:rsidR="008E6037" w:rsidRPr="00263665">
              <w:rPr>
                <w:rFonts w:ascii="Garamond" w:hAnsi="Garamond" w:cstheme="minorHAnsi"/>
                <w:snapToGrid/>
                <w:szCs w:val="24"/>
              </w:rPr>
              <w:t xml:space="preserve"> </w:t>
            </w:r>
            <w:r w:rsidRPr="00263665">
              <w:rPr>
                <w:rFonts w:ascii="Garamond" w:hAnsi="Garamond" w:cstheme="minorHAnsi"/>
                <w:snapToGrid/>
                <w:szCs w:val="24"/>
              </w:rPr>
              <w:t>Form for all the Sub-Contractor details.</w:t>
            </w:r>
            <w:r w:rsidRPr="00263665">
              <w:rPr>
                <w:rFonts w:ascii="Garamond" w:hAnsi="Garamond"/>
                <w:snapToGrid/>
                <w:color w:val="000000"/>
                <w:szCs w:val="24"/>
              </w:rPr>
              <w:t xml:space="preserve">  </w:t>
            </w:r>
          </w:p>
        </w:tc>
      </w:tr>
    </w:tbl>
    <w:p w14:paraId="5A9F80A6" w14:textId="77777777" w:rsidR="0009502C" w:rsidRPr="00263665" w:rsidRDefault="0009502C" w:rsidP="00464101">
      <w:pPr>
        <w:rPr>
          <w:rFonts w:ascii="Garamond" w:hAnsi="Garamond"/>
          <w:szCs w:val="24"/>
        </w:rPr>
      </w:pPr>
    </w:p>
    <w:p w14:paraId="1B8EFC82" w14:textId="39646789" w:rsidR="00FD5220" w:rsidRPr="00263665" w:rsidRDefault="00FD5220" w:rsidP="00BF7A21">
      <w:pPr>
        <w:widowControl/>
        <w:numPr>
          <w:ilvl w:val="2"/>
          <w:numId w:val="22"/>
        </w:numPr>
        <w:rPr>
          <w:rFonts w:ascii="Garamond" w:hAnsi="Garamond"/>
          <w:szCs w:val="24"/>
        </w:rPr>
      </w:pPr>
      <w:r w:rsidRPr="00263665">
        <w:rPr>
          <w:rFonts w:ascii="Garamond" w:hAnsi="Garamond"/>
          <w:b/>
          <w:szCs w:val="24"/>
        </w:rPr>
        <w:t>Evidence of Financial Responsibility</w:t>
      </w:r>
      <w:r w:rsidRPr="00263665">
        <w:rPr>
          <w:rFonts w:ascii="Garamond" w:hAnsi="Garamond"/>
          <w:szCs w:val="24"/>
        </w:rPr>
        <w:t xml:space="preserve"> </w:t>
      </w:r>
    </w:p>
    <w:p w14:paraId="45BE677D" w14:textId="77777777" w:rsidR="00BF7A21" w:rsidRPr="00263665" w:rsidRDefault="00BF7A21" w:rsidP="00BF7A21">
      <w:pPr>
        <w:widowControl/>
        <w:ind w:left="720"/>
        <w:rPr>
          <w:rFonts w:ascii="Garamond" w:hAnsi="Garamond"/>
          <w:szCs w:val="24"/>
        </w:rPr>
      </w:pPr>
    </w:p>
    <w:p w14:paraId="5779CA10" w14:textId="77777777" w:rsidR="003F442B" w:rsidRPr="00263665" w:rsidRDefault="0045070F" w:rsidP="00844689">
      <w:pPr>
        <w:widowControl/>
        <w:numPr>
          <w:ilvl w:val="2"/>
          <w:numId w:val="22"/>
        </w:numPr>
        <w:rPr>
          <w:rFonts w:ascii="Garamond" w:hAnsi="Garamond"/>
          <w:szCs w:val="24"/>
        </w:rPr>
      </w:pPr>
      <w:r w:rsidRPr="00263665">
        <w:rPr>
          <w:rFonts w:ascii="Garamond" w:hAnsi="Garamond"/>
          <w:b/>
          <w:szCs w:val="24"/>
        </w:rPr>
        <w:t>General Information</w:t>
      </w:r>
      <w:r w:rsidRPr="00263665">
        <w:rPr>
          <w:rFonts w:ascii="Garamond" w:hAnsi="Garamond"/>
          <w:szCs w:val="24"/>
        </w:rPr>
        <w:t xml:space="preserve"> - Each Respondent must enter your company’s general information including contact information.  </w:t>
      </w:r>
    </w:p>
    <w:p w14:paraId="7649A28C" w14:textId="77777777" w:rsidR="0045070F" w:rsidRPr="00263665" w:rsidRDefault="0045070F" w:rsidP="00464101">
      <w:pPr>
        <w:widowControl/>
        <w:ind w:left="720"/>
        <w:rPr>
          <w:rFonts w:ascii="Garamond" w:hAnsi="Garamond"/>
          <w:szCs w:val="24"/>
        </w:rPr>
      </w:pPr>
      <w:r w:rsidRPr="00263665">
        <w:rPr>
          <w:rFonts w:ascii="Garamond" w:hAnsi="Garamond"/>
          <w:szCs w:val="24"/>
        </w:rPr>
        <w:t xml:space="preserve"> </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5"/>
        <w:gridCol w:w="5940"/>
      </w:tblGrid>
      <w:tr w:rsidR="00FD5220" w:rsidRPr="00263665" w14:paraId="64265E09" w14:textId="77777777" w:rsidTr="00AB5E52">
        <w:tc>
          <w:tcPr>
            <w:tcW w:w="4855" w:type="dxa"/>
            <w:shd w:val="clear" w:color="auto" w:fill="B3B3B3"/>
          </w:tcPr>
          <w:p w14:paraId="01EDD3CB" w14:textId="77777777" w:rsidR="00FD5220" w:rsidRPr="00263665" w:rsidRDefault="00FD5220" w:rsidP="00464101">
            <w:pPr>
              <w:rPr>
                <w:rFonts w:ascii="Garamond" w:hAnsi="Garamond"/>
                <w:b/>
                <w:szCs w:val="24"/>
              </w:rPr>
            </w:pPr>
            <w:r w:rsidRPr="00263665">
              <w:rPr>
                <w:rFonts w:ascii="Garamond" w:hAnsi="Garamond"/>
                <w:b/>
                <w:szCs w:val="24"/>
              </w:rPr>
              <w:t>Business Information</w:t>
            </w:r>
          </w:p>
        </w:tc>
        <w:tc>
          <w:tcPr>
            <w:tcW w:w="5940" w:type="dxa"/>
            <w:tcBorders>
              <w:bottom w:val="single" w:sz="4" w:space="0" w:color="auto"/>
            </w:tcBorders>
            <w:shd w:val="clear" w:color="auto" w:fill="B3B3B3"/>
          </w:tcPr>
          <w:p w14:paraId="1BE2BAD6" w14:textId="77777777" w:rsidR="00FD5220" w:rsidRPr="00263665" w:rsidRDefault="00FD5220" w:rsidP="00464101">
            <w:pPr>
              <w:rPr>
                <w:rFonts w:ascii="Garamond" w:hAnsi="Garamond"/>
                <w:szCs w:val="24"/>
              </w:rPr>
            </w:pPr>
          </w:p>
        </w:tc>
      </w:tr>
      <w:tr w:rsidR="00FD5220" w:rsidRPr="00263665" w14:paraId="2CCA2E95" w14:textId="77777777" w:rsidTr="00AB5E52">
        <w:tc>
          <w:tcPr>
            <w:tcW w:w="4855" w:type="dxa"/>
            <w:vAlign w:val="bottom"/>
          </w:tcPr>
          <w:p w14:paraId="2EF27C40" w14:textId="77777777" w:rsidR="00FD5220" w:rsidRPr="00263665" w:rsidRDefault="00FD5220" w:rsidP="00464101">
            <w:pPr>
              <w:rPr>
                <w:rFonts w:ascii="Garamond" w:hAnsi="Garamond"/>
                <w:szCs w:val="24"/>
              </w:rPr>
            </w:pPr>
            <w:r w:rsidRPr="00263665">
              <w:rPr>
                <w:rFonts w:ascii="Garamond" w:hAnsi="Garamond"/>
                <w:szCs w:val="24"/>
              </w:rPr>
              <w:t>Legal Name of Company</w:t>
            </w:r>
          </w:p>
        </w:tc>
        <w:tc>
          <w:tcPr>
            <w:tcW w:w="5940" w:type="dxa"/>
            <w:shd w:val="clear" w:color="auto" w:fill="BDD6EE" w:themeFill="accent5" w:themeFillTint="66"/>
          </w:tcPr>
          <w:p w14:paraId="27957C31" w14:textId="63528D4C" w:rsidR="00FD5220" w:rsidRPr="00263665" w:rsidRDefault="00591051" w:rsidP="00464101">
            <w:pPr>
              <w:rPr>
                <w:rFonts w:ascii="Garamond" w:hAnsi="Garamond"/>
                <w:szCs w:val="24"/>
              </w:rPr>
            </w:pPr>
            <w:proofErr w:type="spellStart"/>
            <w:r w:rsidRPr="00263665">
              <w:rPr>
                <w:rFonts w:ascii="Garamond" w:hAnsi="Garamond"/>
                <w:szCs w:val="24"/>
              </w:rPr>
              <w:t>Syra</w:t>
            </w:r>
            <w:proofErr w:type="spellEnd"/>
            <w:r w:rsidRPr="00263665">
              <w:rPr>
                <w:rFonts w:ascii="Garamond" w:hAnsi="Garamond"/>
                <w:szCs w:val="24"/>
              </w:rPr>
              <w:t xml:space="preserve"> Health Corp</w:t>
            </w:r>
          </w:p>
        </w:tc>
      </w:tr>
      <w:tr w:rsidR="00BF4C43" w:rsidRPr="00263665" w14:paraId="42FCA331" w14:textId="77777777" w:rsidTr="00AB5E52">
        <w:tc>
          <w:tcPr>
            <w:tcW w:w="4855" w:type="dxa"/>
            <w:vAlign w:val="bottom"/>
          </w:tcPr>
          <w:p w14:paraId="6E94F53B" w14:textId="2795E1F6" w:rsidR="00BF4C43" w:rsidRPr="00263665" w:rsidRDefault="00BF4C43" w:rsidP="00464101">
            <w:pPr>
              <w:rPr>
                <w:rFonts w:ascii="Garamond" w:hAnsi="Garamond"/>
                <w:szCs w:val="24"/>
              </w:rPr>
            </w:pPr>
            <w:bookmarkStart w:id="1" w:name="_Hlk64378113"/>
            <w:r w:rsidRPr="00263665">
              <w:rPr>
                <w:rFonts w:ascii="Garamond" w:hAnsi="Garamond"/>
                <w:szCs w:val="24"/>
              </w:rPr>
              <w:t>Federal Identification Number (FIN)</w:t>
            </w:r>
            <w:bookmarkEnd w:id="1"/>
          </w:p>
        </w:tc>
        <w:tc>
          <w:tcPr>
            <w:tcW w:w="5940" w:type="dxa"/>
            <w:shd w:val="clear" w:color="auto" w:fill="BDD6EE" w:themeFill="accent5" w:themeFillTint="66"/>
          </w:tcPr>
          <w:p w14:paraId="6390BF02" w14:textId="4F1A8893" w:rsidR="00BF4C43" w:rsidRPr="00263665" w:rsidRDefault="00410C50" w:rsidP="00464101">
            <w:pPr>
              <w:rPr>
                <w:rFonts w:ascii="Garamond" w:hAnsi="Garamond"/>
                <w:snapToGrid/>
                <w:szCs w:val="24"/>
              </w:rPr>
            </w:pPr>
            <w:r w:rsidRPr="00263665">
              <w:rPr>
                <w:rFonts w:ascii="Garamond" w:hAnsi="Garamond"/>
                <w:szCs w:val="24"/>
              </w:rPr>
              <w:t>85-4027995</w:t>
            </w:r>
          </w:p>
        </w:tc>
      </w:tr>
      <w:tr w:rsidR="00FD5220" w:rsidRPr="00263665" w14:paraId="1D89970D" w14:textId="77777777" w:rsidTr="00AB5E52">
        <w:tc>
          <w:tcPr>
            <w:tcW w:w="4855" w:type="dxa"/>
            <w:vAlign w:val="bottom"/>
          </w:tcPr>
          <w:p w14:paraId="6369C83E" w14:textId="77777777" w:rsidR="00FD5220" w:rsidRPr="00263665" w:rsidRDefault="00FD5220" w:rsidP="00464101">
            <w:pPr>
              <w:rPr>
                <w:rFonts w:ascii="Garamond" w:hAnsi="Garamond"/>
                <w:szCs w:val="24"/>
              </w:rPr>
            </w:pPr>
            <w:r w:rsidRPr="00263665">
              <w:rPr>
                <w:rFonts w:ascii="Garamond" w:hAnsi="Garamond"/>
                <w:szCs w:val="24"/>
              </w:rPr>
              <w:t>Contact Name</w:t>
            </w:r>
          </w:p>
        </w:tc>
        <w:tc>
          <w:tcPr>
            <w:tcW w:w="5940" w:type="dxa"/>
            <w:shd w:val="clear" w:color="auto" w:fill="BDD6EE" w:themeFill="accent5" w:themeFillTint="66"/>
          </w:tcPr>
          <w:p w14:paraId="6C33E29D" w14:textId="30F2862F" w:rsidR="00FD5220" w:rsidRPr="00263665" w:rsidRDefault="002A2760" w:rsidP="00464101">
            <w:pPr>
              <w:rPr>
                <w:rFonts w:ascii="Garamond" w:hAnsi="Garamond"/>
                <w:szCs w:val="24"/>
              </w:rPr>
            </w:pPr>
            <w:r w:rsidRPr="00263665">
              <w:rPr>
                <w:rFonts w:ascii="Garamond" w:hAnsi="Garamond"/>
                <w:szCs w:val="24"/>
              </w:rPr>
              <w:t>Deepika Vuppalanchi</w:t>
            </w:r>
          </w:p>
        </w:tc>
      </w:tr>
      <w:tr w:rsidR="00FD5220" w:rsidRPr="00263665" w14:paraId="5ED7D81B" w14:textId="77777777" w:rsidTr="00AB5E52">
        <w:tc>
          <w:tcPr>
            <w:tcW w:w="4855" w:type="dxa"/>
            <w:vAlign w:val="bottom"/>
          </w:tcPr>
          <w:p w14:paraId="4274847F" w14:textId="77777777" w:rsidR="00FD5220" w:rsidRPr="00263665" w:rsidRDefault="00FD5220" w:rsidP="00464101">
            <w:pPr>
              <w:rPr>
                <w:rFonts w:ascii="Garamond" w:hAnsi="Garamond"/>
                <w:szCs w:val="24"/>
              </w:rPr>
            </w:pPr>
            <w:r w:rsidRPr="00263665">
              <w:rPr>
                <w:rFonts w:ascii="Garamond" w:hAnsi="Garamond"/>
                <w:szCs w:val="24"/>
              </w:rPr>
              <w:t>Contact Title</w:t>
            </w:r>
          </w:p>
        </w:tc>
        <w:tc>
          <w:tcPr>
            <w:tcW w:w="5940" w:type="dxa"/>
            <w:shd w:val="clear" w:color="auto" w:fill="BDD6EE" w:themeFill="accent5" w:themeFillTint="66"/>
          </w:tcPr>
          <w:p w14:paraId="0B0BCD83" w14:textId="25B8F679" w:rsidR="00FD5220" w:rsidRPr="00263665" w:rsidRDefault="00C54FC3" w:rsidP="00464101">
            <w:pPr>
              <w:rPr>
                <w:rFonts w:ascii="Garamond" w:hAnsi="Garamond"/>
                <w:szCs w:val="24"/>
              </w:rPr>
            </w:pPr>
            <w:r w:rsidRPr="00263665">
              <w:rPr>
                <w:rFonts w:ascii="Garamond" w:hAnsi="Garamond"/>
                <w:szCs w:val="24"/>
              </w:rPr>
              <w:t>CEO</w:t>
            </w:r>
            <w:r w:rsidR="002A2760" w:rsidRPr="00263665">
              <w:rPr>
                <w:rFonts w:ascii="Garamond" w:hAnsi="Garamond"/>
                <w:szCs w:val="24"/>
              </w:rPr>
              <w:t xml:space="preserve"> </w:t>
            </w:r>
          </w:p>
        </w:tc>
      </w:tr>
      <w:tr w:rsidR="00FD5220" w:rsidRPr="00263665" w14:paraId="2756851B" w14:textId="77777777" w:rsidTr="00AB5E52">
        <w:tc>
          <w:tcPr>
            <w:tcW w:w="4855" w:type="dxa"/>
            <w:vAlign w:val="bottom"/>
          </w:tcPr>
          <w:p w14:paraId="198A6285" w14:textId="77777777" w:rsidR="00FD5220" w:rsidRPr="00263665" w:rsidRDefault="00FD5220" w:rsidP="00464101">
            <w:pPr>
              <w:rPr>
                <w:rFonts w:ascii="Garamond" w:hAnsi="Garamond"/>
                <w:szCs w:val="24"/>
              </w:rPr>
            </w:pPr>
            <w:r w:rsidRPr="00263665">
              <w:rPr>
                <w:rFonts w:ascii="Garamond" w:hAnsi="Garamond"/>
                <w:szCs w:val="24"/>
              </w:rPr>
              <w:t>Contact E-mail Address</w:t>
            </w:r>
          </w:p>
        </w:tc>
        <w:tc>
          <w:tcPr>
            <w:tcW w:w="5940" w:type="dxa"/>
            <w:shd w:val="clear" w:color="auto" w:fill="BDD6EE" w:themeFill="accent5" w:themeFillTint="66"/>
          </w:tcPr>
          <w:p w14:paraId="6CF25291" w14:textId="6F0028CC" w:rsidR="00FD5220" w:rsidRPr="00263665" w:rsidRDefault="0034152C" w:rsidP="00464101">
            <w:pPr>
              <w:rPr>
                <w:rFonts w:ascii="Garamond" w:hAnsi="Garamond"/>
                <w:szCs w:val="24"/>
              </w:rPr>
            </w:pPr>
            <w:r w:rsidRPr="00263665">
              <w:rPr>
                <w:rFonts w:ascii="Garamond" w:hAnsi="Garamond"/>
                <w:szCs w:val="24"/>
              </w:rPr>
              <w:t>deepikav@syrahealth.com</w:t>
            </w:r>
          </w:p>
        </w:tc>
      </w:tr>
      <w:tr w:rsidR="00FD5220" w:rsidRPr="00263665" w14:paraId="2A926063" w14:textId="77777777" w:rsidTr="00AB5E52">
        <w:tc>
          <w:tcPr>
            <w:tcW w:w="4855" w:type="dxa"/>
            <w:vAlign w:val="bottom"/>
          </w:tcPr>
          <w:p w14:paraId="3D3D1D2C" w14:textId="77777777" w:rsidR="00FD5220" w:rsidRPr="00263665" w:rsidRDefault="00FD5220" w:rsidP="00464101">
            <w:pPr>
              <w:rPr>
                <w:rFonts w:ascii="Garamond" w:hAnsi="Garamond"/>
                <w:szCs w:val="24"/>
              </w:rPr>
            </w:pPr>
            <w:r w:rsidRPr="00263665">
              <w:rPr>
                <w:rFonts w:ascii="Garamond" w:hAnsi="Garamond"/>
                <w:szCs w:val="24"/>
              </w:rPr>
              <w:t>Company Mailing Address</w:t>
            </w:r>
          </w:p>
        </w:tc>
        <w:tc>
          <w:tcPr>
            <w:tcW w:w="5940" w:type="dxa"/>
            <w:shd w:val="clear" w:color="auto" w:fill="BDD6EE" w:themeFill="accent5" w:themeFillTint="66"/>
          </w:tcPr>
          <w:p w14:paraId="6C94FBF2" w14:textId="72C80C87" w:rsidR="00FD5220" w:rsidRPr="00263665" w:rsidRDefault="0034152C" w:rsidP="00464101">
            <w:pPr>
              <w:rPr>
                <w:rFonts w:ascii="Garamond" w:hAnsi="Garamond"/>
                <w:szCs w:val="24"/>
              </w:rPr>
            </w:pPr>
            <w:r w:rsidRPr="00263665">
              <w:rPr>
                <w:rFonts w:ascii="Garamond" w:hAnsi="Garamond"/>
                <w:szCs w:val="24"/>
              </w:rPr>
              <w:t>1119 Keystone Way N #301, </w:t>
            </w:r>
          </w:p>
        </w:tc>
      </w:tr>
      <w:tr w:rsidR="00FD5220" w:rsidRPr="00263665" w14:paraId="14730263" w14:textId="77777777" w:rsidTr="00AB5E52">
        <w:tc>
          <w:tcPr>
            <w:tcW w:w="4855" w:type="dxa"/>
            <w:vAlign w:val="bottom"/>
          </w:tcPr>
          <w:p w14:paraId="4C8877FA" w14:textId="77777777" w:rsidR="00FD5220" w:rsidRPr="00263665" w:rsidRDefault="00FD5220" w:rsidP="00464101">
            <w:pPr>
              <w:rPr>
                <w:rFonts w:ascii="Garamond" w:hAnsi="Garamond"/>
                <w:szCs w:val="24"/>
              </w:rPr>
            </w:pPr>
            <w:r w:rsidRPr="00263665">
              <w:rPr>
                <w:rFonts w:ascii="Garamond" w:hAnsi="Garamond"/>
                <w:szCs w:val="24"/>
              </w:rPr>
              <w:t>Company City, State, Zip</w:t>
            </w:r>
          </w:p>
        </w:tc>
        <w:tc>
          <w:tcPr>
            <w:tcW w:w="5940" w:type="dxa"/>
            <w:shd w:val="clear" w:color="auto" w:fill="BDD6EE" w:themeFill="accent5" w:themeFillTint="66"/>
          </w:tcPr>
          <w:p w14:paraId="2A6F8CA3" w14:textId="0CF9093F" w:rsidR="00FD5220" w:rsidRPr="00263665" w:rsidRDefault="0034152C" w:rsidP="00464101">
            <w:pPr>
              <w:rPr>
                <w:rFonts w:ascii="Garamond" w:hAnsi="Garamond"/>
                <w:szCs w:val="24"/>
              </w:rPr>
            </w:pPr>
            <w:r w:rsidRPr="00263665">
              <w:rPr>
                <w:rFonts w:ascii="Garamond" w:hAnsi="Garamond"/>
                <w:szCs w:val="24"/>
              </w:rPr>
              <w:t>Carmel, IN 46032</w:t>
            </w:r>
          </w:p>
        </w:tc>
      </w:tr>
      <w:tr w:rsidR="00FD5220" w:rsidRPr="00263665" w14:paraId="1E614278" w14:textId="77777777" w:rsidTr="00AB5E52">
        <w:tc>
          <w:tcPr>
            <w:tcW w:w="4855" w:type="dxa"/>
            <w:vAlign w:val="bottom"/>
          </w:tcPr>
          <w:p w14:paraId="1B2F5A25" w14:textId="77777777" w:rsidR="00FD5220" w:rsidRPr="00263665" w:rsidRDefault="00FD5220" w:rsidP="00464101">
            <w:pPr>
              <w:rPr>
                <w:rFonts w:ascii="Garamond" w:hAnsi="Garamond"/>
                <w:szCs w:val="24"/>
              </w:rPr>
            </w:pPr>
            <w:r w:rsidRPr="00263665">
              <w:rPr>
                <w:rFonts w:ascii="Garamond" w:hAnsi="Garamond"/>
                <w:szCs w:val="24"/>
              </w:rPr>
              <w:t>Company Telephone Number</w:t>
            </w:r>
          </w:p>
        </w:tc>
        <w:tc>
          <w:tcPr>
            <w:tcW w:w="5940" w:type="dxa"/>
            <w:shd w:val="clear" w:color="auto" w:fill="BDD6EE" w:themeFill="accent5" w:themeFillTint="66"/>
          </w:tcPr>
          <w:p w14:paraId="02A2108A" w14:textId="694A0C37" w:rsidR="00FD5220" w:rsidRPr="00263665" w:rsidRDefault="00EA65A1" w:rsidP="0034152C">
            <w:pPr>
              <w:rPr>
                <w:rFonts w:ascii="Garamond" w:hAnsi="Garamond"/>
                <w:szCs w:val="24"/>
              </w:rPr>
            </w:pPr>
            <w:hyperlink r:id="rId24" w:history="1">
              <w:r w:rsidR="0034152C" w:rsidRPr="00263665">
                <w:rPr>
                  <w:rFonts w:ascii="Garamond" w:hAnsi="Garamond"/>
                  <w:szCs w:val="24"/>
                </w:rPr>
                <w:t>317-845-5326</w:t>
              </w:r>
            </w:hyperlink>
          </w:p>
        </w:tc>
      </w:tr>
      <w:tr w:rsidR="00FD5220" w:rsidRPr="00263665" w14:paraId="79EE0990" w14:textId="77777777" w:rsidTr="00AB5E52">
        <w:tc>
          <w:tcPr>
            <w:tcW w:w="4855" w:type="dxa"/>
            <w:vAlign w:val="bottom"/>
          </w:tcPr>
          <w:p w14:paraId="143FC240" w14:textId="77777777" w:rsidR="00FD5220" w:rsidRPr="00263665" w:rsidRDefault="00FD5220" w:rsidP="00464101">
            <w:pPr>
              <w:rPr>
                <w:rFonts w:ascii="Garamond" w:hAnsi="Garamond"/>
                <w:szCs w:val="24"/>
              </w:rPr>
            </w:pPr>
            <w:r w:rsidRPr="00263665">
              <w:rPr>
                <w:rFonts w:ascii="Garamond" w:hAnsi="Garamond"/>
                <w:szCs w:val="24"/>
              </w:rPr>
              <w:t>Company Fax Number</w:t>
            </w:r>
          </w:p>
        </w:tc>
        <w:tc>
          <w:tcPr>
            <w:tcW w:w="5940" w:type="dxa"/>
            <w:shd w:val="clear" w:color="auto" w:fill="BDD6EE" w:themeFill="accent5" w:themeFillTint="66"/>
          </w:tcPr>
          <w:p w14:paraId="6D0BD4C2" w14:textId="54EA4F41" w:rsidR="00FD5220" w:rsidRPr="00263665" w:rsidRDefault="0034152C" w:rsidP="00464101">
            <w:pPr>
              <w:rPr>
                <w:rFonts w:ascii="Garamond" w:hAnsi="Garamond"/>
                <w:szCs w:val="24"/>
              </w:rPr>
            </w:pPr>
            <w:r w:rsidRPr="00263665">
              <w:rPr>
                <w:rFonts w:ascii="Garamond" w:hAnsi="Garamond"/>
                <w:szCs w:val="24"/>
              </w:rPr>
              <w:t> </w:t>
            </w:r>
            <w:hyperlink r:id="rId25" w:tooltip="file:///C:/Users/Ansar/AppData/Local/8x8-Work/app-7.4.3-b5/resources/app/index.html#" w:history="1">
              <w:r w:rsidRPr="00263665">
                <w:rPr>
                  <w:rFonts w:ascii="Garamond" w:hAnsi="Garamond"/>
                  <w:szCs w:val="24"/>
                </w:rPr>
                <w:t>1-866-896-0246</w:t>
              </w:r>
            </w:hyperlink>
          </w:p>
        </w:tc>
      </w:tr>
      <w:tr w:rsidR="00FD5220" w:rsidRPr="00263665" w14:paraId="51CDA962" w14:textId="77777777" w:rsidTr="00AB5E52">
        <w:tc>
          <w:tcPr>
            <w:tcW w:w="4855" w:type="dxa"/>
            <w:vAlign w:val="bottom"/>
          </w:tcPr>
          <w:p w14:paraId="3BF1D984" w14:textId="77777777" w:rsidR="00FD5220" w:rsidRPr="00263665" w:rsidRDefault="00FD5220" w:rsidP="00464101">
            <w:pPr>
              <w:rPr>
                <w:rFonts w:ascii="Garamond" w:hAnsi="Garamond"/>
                <w:szCs w:val="24"/>
              </w:rPr>
            </w:pPr>
            <w:r w:rsidRPr="00263665">
              <w:rPr>
                <w:rFonts w:ascii="Garamond" w:hAnsi="Garamond"/>
                <w:szCs w:val="24"/>
              </w:rPr>
              <w:t>Company Website Address</w:t>
            </w:r>
          </w:p>
        </w:tc>
        <w:tc>
          <w:tcPr>
            <w:tcW w:w="5940" w:type="dxa"/>
            <w:shd w:val="clear" w:color="auto" w:fill="BDD6EE" w:themeFill="accent5" w:themeFillTint="66"/>
          </w:tcPr>
          <w:p w14:paraId="48326EB3" w14:textId="2710A665" w:rsidR="00FD5220" w:rsidRPr="00263665" w:rsidRDefault="0034152C" w:rsidP="00464101">
            <w:pPr>
              <w:rPr>
                <w:rFonts w:ascii="Garamond" w:hAnsi="Garamond"/>
                <w:szCs w:val="24"/>
              </w:rPr>
            </w:pPr>
            <w:r w:rsidRPr="00263665">
              <w:rPr>
                <w:rFonts w:ascii="Garamond" w:hAnsi="Garamond"/>
                <w:szCs w:val="24"/>
              </w:rPr>
              <w:t>https://syrahealth.com/</w:t>
            </w:r>
          </w:p>
        </w:tc>
      </w:tr>
      <w:tr w:rsidR="00FD5220" w:rsidRPr="00263665" w14:paraId="5A581B93" w14:textId="77777777" w:rsidTr="00AB5E52">
        <w:tc>
          <w:tcPr>
            <w:tcW w:w="4855" w:type="dxa"/>
            <w:vAlign w:val="bottom"/>
          </w:tcPr>
          <w:p w14:paraId="59E80511" w14:textId="77777777" w:rsidR="00FD5220" w:rsidRPr="00263665" w:rsidRDefault="00FD5220" w:rsidP="00464101">
            <w:pPr>
              <w:rPr>
                <w:rFonts w:ascii="Garamond" w:hAnsi="Garamond"/>
                <w:szCs w:val="24"/>
              </w:rPr>
            </w:pPr>
            <w:bookmarkStart w:id="2" w:name="_Hlk64378138"/>
            <w:r w:rsidRPr="00263665">
              <w:rPr>
                <w:rFonts w:ascii="Garamond" w:hAnsi="Garamond"/>
                <w:szCs w:val="24"/>
              </w:rPr>
              <w:t>Federal Tax Identification Number (FTIN)</w:t>
            </w:r>
            <w:bookmarkEnd w:id="2"/>
          </w:p>
        </w:tc>
        <w:tc>
          <w:tcPr>
            <w:tcW w:w="5940" w:type="dxa"/>
            <w:shd w:val="clear" w:color="auto" w:fill="BDD6EE" w:themeFill="accent5" w:themeFillTint="66"/>
          </w:tcPr>
          <w:p w14:paraId="35174FAB" w14:textId="76683F8B" w:rsidR="00FD5220" w:rsidRPr="00263665" w:rsidRDefault="00410C50" w:rsidP="00464101">
            <w:pPr>
              <w:rPr>
                <w:rFonts w:ascii="Garamond" w:hAnsi="Garamond"/>
                <w:szCs w:val="24"/>
              </w:rPr>
            </w:pPr>
            <w:r w:rsidRPr="00263665">
              <w:rPr>
                <w:rFonts w:ascii="Garamond" w:hAnsi="Garamond"/>
                <w:szCs w:val="24"/>
              </w:rPr>
              <w:t>85-4027995</w:t>
            </w:r>
          </w:p>
        </w:tc>
      </w:tr>
      <w:tr w:rsidR="00FD5220" w:rsidRPr="00263665" w14:paraId="169F9D5E" w14:textId="77777777" w:rsidTr="00AB5E52">
        <w:tc>
          <w:tcPr>
            <w:tcW w:w="4855" w:type="dxa"/>
            <w:vAlign w:val="bottom"/>
          </w:tcPr>
          <w:p w14:paraId="0126C90C" w14:textId="77777777" w:rsidR="00FD5220" w:rsidRPr="00263665" w:rsidRDefault="00FD5220" w:rsidP="00464101">
            <w:pPr>
              <w:rPr>
                <w:rFonts w:ascii="Garamond" w:hAnsi="Garamond"/>
                <w:szCs w:val="24"/>
              </w:rPr>
            </w:pPr>
            <w:r w:rsidRPr="00263665">
              <w:rPr>
                <w:rFonts w:ascii="Garamond" w:hAnsi="Garamond"/>
                <w:szCs w:val="24"/>
              </w:rPr>
              <w:t>Number of Employees (company)</w:t>
            </w:r>
          </w:p>
        </w:tc>
        <w:tc>
          <w:tcPr>
            <w:tcW w:w="5940" w:type="dxa"/>
            <w:shd w:val="clear" w:color="auto" w:fill="BDD6EE" w:themeFill="accent5" w:themeFillTint="66"/>
          </w:tcPr>
          <w:p w14:paraId="47FB8163" w14:textId="1C05AB44" w:rsidR="00FD5220" w:rsidRPr="00263665" w:rsidRDefault="001C26AF" w:rsidP="00464101">
            <w:pPr>
              <w:rPr>
                <w:rFonts w:ascii="Garamond" w:hAnsi="Garamond"/>
                <w:szCs w:val="24"/>
              </w:rPr>
            </w:pPr>
            <w:r>
              <w:rPr>
                <w:rFonts w:ascii="Garamond" w:hAnsi="Garamond"/>
                <w:szCs w:val="24"/>
              </w:rPr>
              <w:t>396 E</w:t>
            </w:r>
            <w:r w:rsidR="0034152C" w:rsidRPr="00263665">
              <w:rPr>
                <w:rFonts w:ascii="Garamond" w:hAnsi="Garamond"/>
                <w:szCs w:val="24"/>
              </w:rPr>
              <w:t xml:space="preserve">mployees </w:t>
            </w:r>
          </w:p>
        </w:tc>
      </w:tr>
      <w:tr w:rsidR="00FD5220" w:rsidRPr="00263665" w14:paraId="640C71B4" w14:textId="77777777" w:rsidTr="00AB5E52">
        <w:tc>
          <w:tcPr>
            <w:tcW w:w="4855" w:type="dxa"/>
            <w:vAlign w:val="bottom"/>
          </w:tcPr>
          <w:p w14:paraId="0464DB65" w14:textId="77777777" w:rsidR="00FD5220" w:rsidRPr="00263665" w:rsidRDefault="00FD5220" w:rsidP="00464101">
            <w:pPr>
              <w:rPr>
                <w:rFonts w:ascii="Garamond" w:hAnsi="Garamond"/>
                <w:szCs w:val="24"/>
              </w:rPr>
            </w:pPr>
            <w:r w:rsidRPr="00263665">
              <w:rPr>
                <w:rFonts w:ascii="Garamond" w:hAnsi="Garamond"/>
                <w:szCs w:val="24"/>
              </w:rPr>
              <w:t>Years of Experience</w:t>
            </w:r>
          </w:p>
        </w:tc>
        <w:tc>
          <w:tcPr>
            <w:tcW w:w="5940" w:type="dxa"/>
            <w:shd w:val="clear" w:color="auto" w:fill="BDD6EE" w:themeFill="accent5" w:themeFillTint="66"/>
          </w:tcPr>
          <w:p w14:paraId="2C4166AB" w14:textId="43D4421E" w:rsidR="00FD5220" w:rsidRPr="00263665" w:rsidRDefault="00C54FC3" w:rsidP="00464101">
            <w:pPr>
              <w:rPr>
                <w:rFonts w:ascii="Garamond" w:hAnsi="Garamond"/>
                <w:szCs w:val="24"/>
              </w:rPr>
            </w:pPr>
            <w:r w:rsidRPr="00263665">
              <w:rPr>
                <w:rFonts w:ascii="Garamond" w:hAnsi="Garamond"/>
                <w:szCs w:val="24"/>
              </w:rPr>
              <w:t>6</w:t>
            </w:r>
          </w:p>
        </w:tc>
      </w:tr>
      <w:tr w:rsidR="00FD5220" w:rsidRPr="00263665" w14:paraId="58DD072F" w14:textId="77777777" w:rsidTr="00AB5E52">
        <w:tc>
          <w:tcPr>
            <w:tcW w:w="4855" w:type="dxa"/>
            <w:vAlign w:val="bottom"/>
          </w:tcPr>
          <w:p w14:paraId="4C730073" w14:textId="77777777" w:rsidR="00FD5220" w:rsidRPr="00263665" w:rsidRDefault="00FD5220" w:rsidP="00464101">
            <w:pPr>
              <w:rPr>
                <w:rFonts w:ascii="Garamond" w:hAnsi="Garamond"/>
                <w:szCs w:val="24"/>
              </w:rPr>
            </w:pPr>
            <w:r w:rsidRPr="00263665">
              <w:rPr>
                <w:rFonts w:ascii="Garamond" w:hAnsi="Garamond"/>
                <w:szCs w:val="24"/>
              </w:rPr>
              <w:t>Number of U.S. Offices</w:t>
            </w:r>
          </w:p>
        </w:tc>
        <w:tc>
          <w:tcPr>
            <w:tcW w:w="5940" w:type="dxa"/>
            <w:shd w:val="clear" w:color="auto" w:fill="BDD6EE" w:themeFill="accent5" w:themeFillTint="66"/>
          </w:tcPr>
          <w:p w14:paraId="72E5117E" w14:textId="40F961A6" w:rsidR="00FD5220" w:rsidRPr="00263665" w:rsidRDefault="00C54FC3" w:rsidP="00464101">
            <w:pPr>
              <w:rPr>
                <w:rFonts w:ascii="Garamond" w:hAnsi="Garamond"/>
                <w:szCs w:val="24"/>
              </w:rPr>
            </w:pPr>
            <w:r w:rsidRPr="00263665">
              <w:rPr>
                <w:rFonts w:ascii="Garamond" w:hAnsi="Garamond"/>
                <w:szCs w:val="24"/>
              </w:rPr>
              <w:t>4</w:t>
            </w:r>
          </w:p>
        </w:tc>
      </w:tr>
      <w:tr w:rsidR="00FD5220" w:rsidRPr="00263665" w14:paraId="6D85AB49" w14:textId="77777777" w:rsidTr="00AB5E52">
        <w:tc>
          <w:tcPr>
            <w:tcW w:w="4855" w:type="dxa"/>
            <w:vAlign w:val="bottom"/>
          </w:tcPr>
          <w:p w14:paraId="32696C05" w14:textId="77777777" w:rsidR="00FD5220" w:rsidRPr="00263665" w:rsidRDefault="00FD5220" w:rsidP="00464101">
            <w:pPr>
              <w:rPr>
                <w:rFonts w:ascii="Garamond" w:hAnsi="Garamond"/>
                <w:szCs w:val="24"/>
              </w:rPr>
            </w:pPr>
            <w:r w:rsidRPr="00263665">
              <w:rPr>
                <w:rFonts w:ascii="Garamond" w:hAnsi="Garamond"/>
                <w:szCs w:val="24"/>
              </w:rPr>
              <w:t>Year Indiana Office Established (if applicable)</w:t>
            </w:r>
          </w:p>
        </w:tc>
        <w:tc>
          <w:tcPr>
            <w:tcW w:w="5940" w:type="dxa"/>
            <w:shd w:val="clear" w:color="auto" w:fill="BDD6EE" w:themeFill="accent5" w:themeFillTint="66"/>
          </w:tcPr>
          <w:p w14:paraId="1161BC68" w14:textId="5CB82271" w:rsidR="00FD5220" w:rsidRPr="00263665" w:rsidRDefault="00C54FC3" w:rsidP="00464101">
            <w:pPr>
              <w:rPr>
                <w:rFonts w:ascii="Garamond" w:hAnsi="Garamond"/>
                <w:szCs w:val="24"/>
              </w:rPr>
            </w:pPr>
            <w:r w:rsidRPr="00263665">
              <w:rPr>
                <w:rFonts w:ascii="Garamond" w:hAnsi="Garamond"/>
                <w:szCs w:val="24"/>
              </w:rPr>
              <w:t>2015</w:t>
            </w:r>
          </w:p>
        </w:tc>
      </w:tr>
      <w:tr w:rsidR="00FD5220" w:rsidRPr="00263665" w14:paraId="3D6ED181" w14:textId="77777777" w:rsidTr="00AB5E52">
        <w:tc>
          <w:tcPr>
            <w:tcW w:w="4855" w:type="dxa"/>
            <w:vAlign w:val="bottom"/>
          </w:tcPr>
          <w:p w14:paraId="3C08F0A1" w14:textId="77777777" w:rsidR="00FD5220" w:rsidRPr="00263665" w:rsidRDefault="00FD5220" w:rsidP="00464101">
            <w:pPr>
              <w:rPr>
                <w:rFonts w:ascii="Garamond" w:hAnsi="Garamond"/>
                <w:szCs w:val="24"/>
              </w:rPr>
            </w:pPr>
            <w:r w:rsidRPr="00263665">
              <w:rPr>
                <w:rFonts w:ascii="Garamond" w:hAnsi="Garamond"/>
                <w:szCs w:val="24"/>
              </w:rPr>
              <w:t>Parent Company (if applicable)</w:t>
            </w:r>
          </w:p>
        </w:tc>
        <w:tc>
          <w:tcPr>
            <w:tcW w:w="5940" w:type="dxa"/>
            <w:shd w:val="clear" w:color="auto" w:fill="BDD6EE" w:themeFill="accent5" w:themeFillTint="66"/>
          </w:tcPr>
          <w:p w14:paraId="3E04138D" w14:textId="49222A15" w:rsidR="00FD5220" w:rsidRPr="00263665" w:rsidRDefault="0034152C" w:rsidP="00464101">
            <w:pPr>
              <w:rPr>
                <w:rFonts w:ascii="Garamond" w:hAnsi="Garamond"/>
                <w:szCs w:val="24"/>
              </w:rPr>
            </w:pPr>
            <w:r w:rsidRPr="00263665">
              <w:rPr>
                <w:rFonts w:ascii="Garamond" w:hAnsi="Garamond"/>
                <w:szCs w:val="24"/>
              </w:rPr>
              <w:t>RADcube LLC</w:t>
            </w:r>
          </w:p>
        </w:tc>
      </w:tr>
      <w:tr w:rsidR="00FD5220" w:rsidRPr="00263665" w14:paraId="6442E919" w14:textId="77777777" w:rsidTr="00AB5E52">
        <w:tc>
          <w:tcPr>
            <w:tcW w:w="4855" w:type="dxa"/>
            <w:vAlign w:val="bottom"/>
          </w:tcPr>
          <w:p w14:paraId="5F680E10" w14:textId="77777777" w:rsidR="00FD5220" w:rsidRPr="00263665" w:rsidRDefault="00FD5220" w:rsidP="00464101">
            <w:pPr>
              <w:rPr>
                <w:rFonts w:ascii="Garamond" w:hAnsi="Garamond"/>
                <w:szCs w:val="24"/>
              </w:rPr>
            </w:pPr>
            <w:r w:rsidRPr="00263665">
              <w:rPr>
                <w:rFonts w:ascii="Garamond" w:hAnsi="Garamond"/>
                <w:szCs w:val="24"/>
              </w:rPr>
              <w:t>Revenues ($MM, previous year)</w:t>
            </w:r>
          </w:p>
        </w:tc>
        <w:tc>
          <w:tcPr>
            <w:tcW w:w="5940" w:type="dxa"/>
            <w:shd w:val="clear" w:color="auto" w:fill="BDD6EE" w:themeFill="accent5" w:themeFillTint="66"/>
          </w:tcPr>
          <w:p w14:paraId="35F0719A" w14:textId="549E883E" w:rsidR="00FD5220" w:rsidRPr="00263665" w:rsidRDefault="001C26AF" w:rsidP="00464101">
            <w:pPr>
              <w:rPr>
                <w:rFonts w:ascii="Garamond" w:hAnsi="Garamond"/>
                <w:szCs w:val="24"/>
              </w:rPr>
            </w:pPr>
            <w:r>
              <w:rPr>
                <w:rFonts w:ascii="Garamond" w:hAnsi="Garamond"/>
                <w:szCs w:val="24"/>
              </w:rPr>
              <w:t>$ 9,475,941.69</w:t>
            </w:r>
          </w:p>
        </w:tc>
      </w:tr>
      <w:tr w:rsidR="00FD5220" w:rsidRPr="00263665" w14:paraId="34BA39C0" w14:textId="77777777" w:rsidTr="00AB5E52">
        <w:tc>
          <w:tcPr>
            <w:tcW w:w="4855" w:type="dxa"/>
            <w:vAlign w:val="bottom"/>
          </w:tcPr>
          <w:p w14:paraId="75F56136" w14:textId="77777777" w:rsidR="00FD5220" w:rsidRPr="00263665" w:rsidRDefault="00FD5220" w:rsidP="00464101">
            <w:pPr>
              <w:rPr>
                <w:rFonts w:ascii="Garamond" w:hAnsi="Garamond"/>
                <w:szCs w:val="24"/>
              </w:rPr>
            </w:pPr>
            <w:r w:rsidRPr="00263665">
              <w:rPr>
                <w:rFonts w:ascii="Garamond" w:hAnsi="Garamond"/>
                <w:szCs w:val="24"/>
              </w:rPr>
              <w:t>Revenues ($MM, 2 years prior)</w:t>
            </w:r>
          </w:p>
        </w:tc>
        <w:tc>
          <w:tcPr>
            <w:tcW w:w="5940" w:type="dxa"/>
            <w:shd w:val="clear" w:color="auto" w:fill="BDD6EE" w:themeFill="accent5" w:themeFillTint="66"/>
          </w:tcPr>
          <w:p w14:paraId="619F3B7E" w14:textId="1E77595F" w:rsidR="00FD5220" w:rsidRPr="00263665" w:rsidRDefault="001C26AF" w:rsidP="00464101">
            <w:pPr>
              <w:rPr>
                <w:rFonts w:ascii="Garamond" w:hAnsi="Garamond"/>
                <w:szCs w:val="24"/>
              </w:rPr>
            </w:pPr>
            <w:r>
              <w:rPr>
                <w:rFonts w:ascii="Garamond" w:hAnsi="Garamond"/>
                <w:szCs w:val="24"/>
              </w:rPr>
              <w:t>$ 7,023,131.29</w:t>
            </w:r>
          </w:p>
        </w:tc>
      </w:tr>
      <w:tr w:rsidR="00FD5220" w:rsidRPr="00263665" w14:paraId="64B901A0" w14:textId="77777777" w:rsidTr="00AB5E52">
        <w:tc>
          <w:tcPr>
            <w:tcW w:w="4855" w:type="dxa"/>
            <w:vAlign w:val="bottom"/>
          </w:tcPr>
          <w:p w14:paraId="67464095" w14:textId="77777777" w:rsidR="00FD5220" w:rsidRPr="00263665" w:rsidRDefault="00FD5220" w:rsidP="00464101">
            <w:pPr>
              <w:rPr>
                <w:rFonts w:ascii="Garamond" w:hAnsi="Garamond"/>
                <w:szCs w:val="24"/>
              </w:rPr>
            </w:pPr>
            <w:r w:rsidRPr="00263665">
              <w:rPr>
                <w:rFonts w:ascii="Garamond" w:hAnsi="Garamond"/>
                <w:szCs w:val="24"/>
              </w:rPr>
              <w:t>% Of Revenue from Indiana customers</w:t>
            </w:r>
          </w:p>
        </w:tc>
        <w:tc>
          <w:tcPr>
            <w:tcW w:w="5940" w:type="dxa"/>
            <w:shd w:val="clear" w:color="auto" w:fill="BDD6EE" w:themeFill="accent5" w:themeFillTint="66"/>
          </w:tcPr>
          <w:p w14:paraId="0D287910" w14:textId="763B13D0" w:rsidR="00FD5220" w:rsidRPr="00263665" w:rsidRDefault="00C54FC3" w:rsidP="00464101">
            <w:pPr>
              <w:rPr>
                <w:rFonts w:ascii="Garamond" w:hAnsi="Garamond"/>
                <w:szCs w:val="24"/>
              </w:rPr>
            </w:pPr>
            <w:r w:rsidRPr="00263665">
              <w:rPr>
                <w:rFonts w:ascii="Garamond" w:hAnsi="Garamond"/>
                <w:szCs w:val="24"/>
              </w:rPr>
              <w:t>80%</w:t>
            </w:r>
          </w:p>
        </w:tc>
      </w:tr>
    </w:tbl>
    <w:p w14:paraId="2880346A" w14:textId="77777777" w:rsidR="0045070F" w:rsidRPr="00263665" w:rsidRDefault="0045070F" w:rsidP="00464101">
      <w:pPr>
        <w:rPr>
          <w:rFonts w:ascii="Garamond" w:hAnsi="Garamond"/>
          <w:b/>
          <w:szCs w:val="24"/>
        </w:rPr>
      </w:pPr>
    </w:p>
    <w:p w14:paraId="729160C6" w14:textId="7D445671" w:rsidR="0000708C" w:rsidRPr="00263665" w:rsidRDefault="0000708C" w:rsidP="007074E9">
      <w:pPr>
        <w:widowControl/>
        <w:numPr>
          <w:ilvl w:val="1"/>
          <w:numId w:val="21"/>
        </w:numPr>
        <w:rPr>
          <w:rFonts w:ascii="Garamond" w:hAnsi="Garamond" w:cs="Calibri"/>
          <w:b/>
          <w:szCs w:val="24"/>
        </w:rPr>
      </w:pPr>
      <w:r w:rsidRPr="00263665">
        <w:rPr>
          <w:rFonts w:ascii="Garamond" w:hAnsi="Garamond" w:cs="Calibri"/>
          <w:szCs w:val="24"/>
        </w:rPr>
        <w:t>Does your Company have a formal disaster recovery plan? Please provide a yes/no response.  If no, please provide an explanation of any alternative solution your company has to offer.  If yes, please note and include as an attachment.</w:t>
      </w:r>
    </w:p>
    <w:tbl>
      <w:tblPr>
        <w:tblW w:w="9720" w:type="dxa"/>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720"/>
      </w:tblGrid>
      <w:tr w:rsidR="0000708C" w:rsidRPr="00263665" w14:paraId="37F65C7A" w14:textId="77777777" w:rsidTr="00473636">
        <w:tc>
          <w:tcPr>
            <w:tcW w:w="9720" w:type="dxa"/>
            <w:shd w:val="clear" w:color="auto" w:fill="BDD6EE" w:themeFill="accent5" w:themeFillTint="66"/>
          </w:tcPr>
          <w:p w14:paraId="2D563572" w14:textId="5C377CD8" w:rsidR="005879B0" w:rsidRPr="00263665" w:rsidRDefault="008E6037" w:rsidP="005879B0">
            <w:pPr>
              <w:widowControl/>
              <w:autoSpaceDE w:val="0"/>
              <w:autoSpaceDN w:val="0"/>
              <w:adjustRightInd w:val="0"/>
              <w:rPr>
                <w:rFonts w:ascii="Garamond" w:hAnsi="Garamond"/>
                <w:snapToGrid/>
                <w:color w:val="000000"/>
                <w:szCs w:val="24"/>
              </w:rPr>
            </w:pPr>
            <w:r w:rsidRPr="00263665">
              <w:rPr>
                <w:rFonts w:ascii="Garamond" w:hAnsi="Garamond"/>
                <w:snapToGrid/>
                <w:color w:val="000000"/>
                <w:szCs w:val="24"/>
              </w:rPr>
              <w:t xml:space="preserve">Yes, </w:t>
            </w:r>
            <w:proofErr w:type="spellStart"/>
            <w:r w:rsidRPr="00263665">
              <w:rPr>
                <w:rFonts w:ascii="Garamond" w:hAnsi="Garamond"/>
                <w:snapToGrid/>
                <w:color w:val="000000"/>
                <w:szCs w:val="24"/>
              </w:rPr>
              <w:t>Syra</w:t>
            </w:r>
            <w:proofErr w:type="spellEnd"/>
            <w:r w:rsidRPr="00263665">
              <w:rPr>
                <w:rFonts w:ascii="Garamond" w:hAnsi="Garamond"/>
                <w:snapToGrid/>
                <w:color w:val="000000"/>
                <w:szCs w:val="24"/>
              </w:rPr>
              <w:t xml:space="preserve"> Health do have formal disaster recovery plan, </w:t>
            </w:r>
            <w:r w:rsidR="005879B0" w:rsidRPr="00263665">
              <w:rPr>
                <w:rFonts w:ascii="Garamond" w:hAnsi="Garamond"/>
                <w:snapToGrid/>
                <w:color w:val="000000"/>
                <w:szCs w:val="24"/>
              </w:rPr>
              <w:t xml:space="preserve">our disaster recovery plan is one </w:t>
            </w:r>
            <w:proofErr w:type="gramStart"/>
            <w:r w:rsidR="005879B0" w:rsidRPr="00263665">
              <w:rPr>
                <w:rFonts w:ascii="Garamond" w:hAnsi="Garamond"/>
                <w:snapToGrid/>
                <w:color w:val="000000"/>
                <w:szCs w:val="24"/>
              </w:rPr>
              <w:t>that</w:t>
            </w:r>
            <w:proofErr w:type="gramEnd"/>
          </w:p>
          <w:p w14:paraId="61FD86A3" w14:textId="002383DD" w:rsidR="005879B0" w:rsidRPr="00263665" w:rsidRDefault="005879B0" w:rsidP="005879B0">
            <w:pPr>
              <w:widowControl/>
              <w:autoSpaceDE w:val="0"/>
              <w:autoSpaceDN w:val="0"/>
              <w:adjustRightInd w:val="0"/>
              <w:rPr>
                <w:rFonts w:ascii="Garamond" w:hAnsi="Garamond"/>
                <w:snapToGrid/>
                <w:color w:val="000000"/>
                <w:szCs w:val="24"/>
              </w:rPr>
            </w:pPr>
            <w:r w:rsidRPr="00263665">
              <w:rPr>
                <w:rFonts w:ascii="Garamond" w:hAnsi="Garamond"/>
                <w:snapToGrid/>
                <w:color w:val="000000"/>
                <w:szCs w:val="24"/>
              </w:rPr>
              <w:t xml:space="preserve">focuses on disaster resilience, ensuring our cloud solutions are hosted in multiple data centers (called Availability Zones) and architected for scalability and the ability to distribute load between them. Should one zone become unavailable, the load automatically shifts to another. </w:t>
            </w:r>
          </w:p>
          <w:p w14:paraId="2CB32F46" w14:textId="71538CA6" w:rsidR="005879B0" w:rsidRPr="00263665" w:rsidRDefault="005879B0" w:rsidP="00482247">
            <w:pPr>
              <w:widowControl/>
              <w:autoSpaceDE w:val="0"/>
              <w:autoSpaceDN w:val="0"/>
              <w:adjustRightInd w:val="0"/>
              <w:jc w:val="both"/>
              <w:rPr>
                <w:rFonts w:ascii="Garamond" w:hAnsi="Garamond"/>
                <w:snapToGrid/>
                <w:color w:val="000000"/>
                <w:szCs w:val="24"/>
              </w:rPr>
            </w:pPr>
            <w:r w:rsidRPr="00263665">
              <w:rPr>
                <w:rFonts w:ascii="Garamond" w:hAnsi="Garamond"/>
                <w:snapToGrid/>
                <w:color w:val="000000"/>
                <w:szCs w:val="24"/>
              </w:rPr>
              <w:t xml:space="preserve">Specific details regarding our disaster recovery plan and capability </w:t>
            </w:r>
            <w:r w:rsidR="00482247" w:rsidRPr="00263665">
              <w:rPr>
                <w:rFonts w:ascii="Garamond" w:hAnsi="Garamond"/>
                <w:snapToGrid/>
                <w:color w:val="000000"/>
                <w:szCs w:val="24"/>
              </w:rPr>
              <w:t>are</w:t>
            </w:r>
            <w:r w:rsidRPr="00263665">
              <w:rPr>
                <w:rFonts w:ascii="Garamond" w:hAnsi="Garamond"/>
                <w:snapToGrid/>
                <w:color w:val="000000"/>
                <w:szCs w:val="24"/>
              </w:rPr>
              <w:t xml:space="preserve"> considered strictly</w:t>
            </w:r>
            <w:r w:rsidR="00482247" w:rsidRPr="00263665">
              <w:rPr>
                <w:rFonts w:ascii="Garamond" w:hAnsi="Garamond"/>
                <w:snapToGrid/>
                <w:color w:val="000000"/>
                <w:szCs w:val="24"/>
              </w:rPr>
              <w:t xml:space="preserve"> </w:t>
            </w:r>
            <w:r w:rsidRPr="00263665">
              <w:rPr>
                <w:rFonts w:ascii="Garamond" w:hAnsi="Garamond"/>
                <w:snapToGrid/>
                <w:color w:val="000000"/>
                <w:szCs w:val="24"/>
              </w:rPr>
              <w:t xml:space="preserve">confidential and cannot leave </w:t>
            </w:r>
            <w:proofErr w:type="spellStart"/>
            <w:r w:rsidRPr="00263665">
              <w:rPr>
                <w:rFonts w:ascii="Garamond" w:hAnsi="Garamond"/>
                <w:snapToGrid/>
                <w:color w:val="000000"/>
                <w:szCs w:val="24"/>
              </w:rPr>
              <w:t>SyraHealth’s</w:t>
            </w:r>
            <w:proofErr w:type="spellEnd"/>
            <w:r w:rsidRPr="00263665">
              <w:rPr>
                <w:rFonts w:ascii="Garamond" w:hAnsi="Garamond"/>
                <w:snapToGrid/>
                <w:color w:val="000000"/>
                <w:szCs w:val="24"/>
              </w:rPr>
              <w:t xml:space="preserve"> direct control. More information about this</w:t>
            </w:r>
            <w:r w:rsidR="00482247" w:rsidRPr="00263665">
              <w:rPr>
                <w:rFonts w:ascii="Garamond" w:hAnsi="Garamond"/>
                <w:snapToGrid/>
                <w:color w:val="000000"/>
                <w:szCs w:val="24"/>
              </w:rPr>
              <w:t xml:space="preserve"> </w:t>
            </w:r>
            <w:r w:rsidRPr="00263665">
              <w:rPr>
                <w:rFonts w:ascii="Garamond" w:hAnsi="Garamond"/>
                <w:snapToGrid/>
                <w:color w:val="000000"/>
                <w:szCs w:val="24"/>
              </w:rPr>
              <w:t>architectural model of using multiple availability zones can be found here:</w:t>
            </w:r>
          </w:p>
          <w:p w14:paraId="4E3A91C0" w14:textId="71294B65" w:rsidR="0000708C" w:rsidRPr="00263665" w:rsidRDefault="005879B0" w:rsidP="005879B0">
            <w:pPr>
              <w:widowControl/>
              <w:autoSpaceDE w:val="0"/>
              <w:autoSpaceDN w:val="0"/>
              <w:adjustRightInd w:val="0"/>
              <w:rPr>
                <w:rFonts w:ascii="Garamond" w:hAnsi="Garamond"/>
                <w:snapToGrid/>
                <w:color w:val="000000"/>
                <w:szCs w:val="24"/>
              </w:rPr>
            </w:pPr>
            <w:r w:rsidRPr="00263665">
              <w:rPr>
                <w:rFonts w:ascii="Garamond" w:hAnsi="Garamond" w:cs="Garamond"/>
                <w:snapToGrid/>
                <w:color w:val="0000FF"/>
                <w:szCs w:val="24"/>
              </w:rPr>
              <w:t>https://aws.amazon.com/builders-library/static-stability-using-availability-zones/</w:t>
            </w:r>
          </w:p>
        </w:tc>
      </w:tr>
    </w:tbl>
    <w:p w14:paraId="0146731D" w14:textId="77777777" w:rsidR="0000708C" w:rsidRPr="00263665" w:rsidRDefault="0000708C" w:rsidP="00464101">
      <w:pPr>
        <w:widowControl/>
        <w:ind w:left="1080"/>
        <w:rPr>
          <w:rFonts w:ascii="Garamond" w:hAnsi="Garamond" w:cs="Calibri"/>
          <w:b/>
          <w:szCs w:val="24"/>
        </w:rPr>
      </w:pPr>
    </w:p>
    <w:p w14:paraId="497A1D89" w14:textId="609933DF" w:rsidR="0000708C" w:rsidRPr="00263665" w:rsidRDefault="0000708C" w:rsidP="008A4D47">
      <w:pPr>
        <w:widowControl/>
        <w:numPr>
          <w:ilvl w:val="1"/>
          <w:numId w:val="21"/>
        </w:numPr>
        <w:rPr>
          <w:rFonts w:ascii="Garamond" w:hAnsi="Garamond" w:cs="Calibri"/>
          <w:b/>
          <w:szCs w:val="24"/>
        </w:rPr>
      </w:pPr>
      <w:r w:rsidRPr="00263665">
        <w:rPr>
          <w:rFonts w:ascii="Garamond" w:hAnsi="Garamond" w:cs="Calibri"/>
          <w:szCs w:val="24"/>
        </w:rPr>
        <w:t>What is your company’s technology and process for securing any State information that is maintained within your company?</w:t>
      </w:r>
    </w:p>
    <w:tbl>
      <w:tblPr>
        <w:tblW w:w="9720" w:type="dxa"/>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720"/>
      </w:tblGrid>
      <w:tr w:rsidR="0000708C" w:rsidRPr="00263665" w14:paraId="68AA6526" w14:textId="77777777" w:rsidTr="00473636">
        <w:tc>
          <w:tcPr>
            <w:tcW w:w="9720" w:type="dxa"/>
            <w:shd w:val="clear" w:color="auto" w:fill="BDD6EE" w:themeFill="accent5" w:themeFillTint="66"/>
          </w:tcPr>
          <w:p w14:paraId="06F6ECC2" w14:textId="7C4A9808" w:rsidR="00BE6991" w:rsidRPr="00263665" w:rsidRDefault="00BE6991" w:rsidP="00BE6991">
            <w:pPr>
              <w:widowControl/>
              <w:autoSpaceDE w:val="0"/>
              <w:autoSpaceDN w:val="0"/>
              <w:adjustRightInd w:val="0"/>
              <w:jc w:val="both"/>
              <w:rPr>
                <w:rFonts w:ascii="Garamond" w:hAnsi="Garamond"/>
                <w:snapToGrid/>
                <w:color w:val="000000"/>
                <w:szCs w:val="24"/>
              </w:rPr>
            </w:pPr>
            <w:r w:rsidRPr="00263665">
              <w:rPr>
                <w:rFonts w:ascii="Garamond" w:hAnsi="Garamond"/>
                <w:snapToGrid/>
                <w:color w:val="000000"/>
                <w:szCs w:val="24"/>
              </w:rPr>
              <w:lastRenderedPageBreak/>
              <w:t xml:space="preserve">All services, including that of </w:t>
            </w:r>
            <w:r w:rsidR="00532B0A" w:rsidRPr="00263665">
              <w:rPr>
                <w:rFonts w:ascii="Garamond" w:hAnsi="Garamond"/>
                <w:snapToGrid/>
                <w:color w:val="000000"/>
                <w:szCs w:val="24"/>
              </w:rPr>
              <w:t xml:space="preserve">our </w:t>
            </w:r>
            <w:r w:rsidRPr="00263665">
              <w:rPr>
                <w:rFonts w:ascii="Garamond" w:hAnsi="Garamond"/>
                <w:snapToGrid/>
                <w:color w:val="000000"/>
                <w:szCs w:val="24"/>
              </w:rPr>
              <w:t>platform</w:t>
            </w:r>
            <w:r w:rsidR="00532B0A" w:rsidRPr="00263665">
              <w:rPr>
                <w:rFonts w:ascii="Garamond" w:hAnsi="Garamond"/>
                <w:snapToGrid/>
                <w:color w:val="000000"/>
                <w:szCs w:val="24"/>
              </w:rPr>
              <w:t>s</w:t>
            </w:r>
            <w:r w:rsidRPr="00263665">
              <w:rPr>
                <w:rFonts w:ascii="Garamond" w:hAnsi="Garamond"/>
                <w:snapToGrid/>
                <w:color w:val="000000"/>
                <w:szCs w:val="24"/>
              </w:rPr>
              <w:t xml:space="preserve">, are hosted in our Virtual Private Cloud in Amazon Web Services (AWS) data centers. AWS’s data centers are state of the art, using innovative architectural and engineering approaches. </w:t>
            </w:r>
          </w:p>
          <w:p w14:paraId="49E579EF" w14:textId="77777777" w:rsidR="00BE6991" w:rsidRPr="00263665" w:rsidRDefault="00BE6991" w:rsidP="00BE6991">
            <w:pPr>
              <w:widowControl/>
              <w:autoSpaceDE w:val="0"/>
              <w:autoSpaceDN w:val="0"/>
              <w:adjustRightInd w:val="0"/>
              <w:rPr>
                <w:rFonts w:ascii="Garamond" w:hAnsi="Garamond"/>
                <w:snapToGrid/>
                <w:color w:val="000000"/>
                <w:szCs w:val="24"/>
              </w:rPr>
            </w:pPr>
          </w:p>
          <w:p w14:paraId="2363AC6C" w14:textId="0B506277" w:rsidR="00BE6991" w:rsidRPr="00263665" w:rsidRDefault="00DD2C71" w:rsidP="00BE6991">
            <w:pPr>
              <w:widowControl/>
              <w:autoSpaceDE w:val="0"/>
              <w:autoSpaceDN w:val="0"/>
              <w:adjustRightInd w:val="0"/>
              <w:jc w:val="both"/>
              <w:rPr>
                <w:rFonts w:ascii="Garamond" w:hAnsi="Garamond"/>
                <w:snapToGrid/>
                <w:color w:val="000000"/>
                <w:szCs w:val="24"/>
              </w:rPr>
            </w:pPr>
            <w:r w:rsidRPr="00263665">
              <w:rPr>
                <w:rFonts w:ascii="Garamond" w:hAnsi="Garamond"/>
                <w:snapToGrid/>
                <w:color w:val="000000"/>
                <w:szCs w:val="24"/>
              </w:rPr>
              <w:t>Our team in collaboration with Amazon</w:t>
            </w:r>
            <w:r w:rsidR="00BE6991" w:rsidRPr="00263665">
              <w:rPr>
                <w:rFonts w:ascii="Garamond" w:hAnsi="Garamond"/>
                <w:snapToGrid/>
                <w:color w:val="000000"/>
                <w:szCs w:val="24"/>
              </w:rPr>
              <w:t xml:space="preserve"> has many years of experience in designing, constructing, and operating large-scale data centers. This experience has been applied to the AWS platform and infrastructure. AWS data centers are housed in nondescript facilities, to avoid noticeable branding which might make the facility vulnerable to recognition.</w:t>
            </w:r>
          </w:p>
          <w:p w14:paraId="13C4A8FE" w14:textId="7A93DE1A" w:rsidR="00BE6991" w:rsidRPr="00263665" w:rsidRDefault="00BE6991" w:rsidP="00BE6991">
            <w:pPr>
              <w:widowControl/>
              <w:autoSpaceDE w:val="0"/>
              <w:autoSpaceDN w:val="0"/>
              <w:adjustRightInd w:val="0"/>
              <w:jc w:val="both"/>
              <w:rPr>
                <w:rFonts w:ascii="Garamond" w:hAnsi="Garamond"/>
                <w:snapToGrid/>
                <w:color w:val="000000"/>
                <w:szCs w:val="24"/>
              </w:rPr>
            </w:pPr>
          </w:p>
          <w:p w14:paraId="42BB1577" w14:textId="37D98C9A" w:rsidR="00BE6991" w:rsidRPr="00263665" w:rsidRDefault="00BE6991" w:rsidP="00BE6991">
            <w:pPr>
              <w:widowControl/>
              <w:autoSpaceDE w:val="0"/>
              <w:autoSpaceDN w:val="0"/>
              <w:adjustRightInd w:val="0"/>
              <w:rPr>
                <w:rFonts w:ascii="Garamond" w:hAnsi="Garamond"/>
                <w:snapToGrid/>
                <w:color w:val="000000"/>
                <w:szCs w:val="24"/>
              </w:rPr>
            </w:pPr>
            <w:r w:rsidRPr="00263665">
              <w:rPr>
                <w:rFonts w:ascii="Garamond" w:hAnsi="Garamond"/>
                <w:snapToGrid/>
                <w:color w:val="000000"/>
                <w:szCs w:val="24"/>
              </w:rPr>
              <w:t xml:space="preserve">Physical access to </w:t>
            </w:r>
            <w:proofErr w:type="spellStart"/>
            <w:r w:rsidR="00532B0A" w:rsidRPr="00263665">
              <w:rPr>
                <w:rFonts w:ascii="Garamond" w:hAnsi="Garamond"/>
                <w:snapToGrid/>
                <w:color w:val="000000"/>
                <w:szCs w:val="24"/>
              </w:rPr>
              <w:t>Syra</w:t>
            </w:r>
            <w:proofErr w:type="spellEnd"/>
            <w:r w:rsidR="00532B0A" w:rsidRPr="00263665">
              <w:rPr>
                <w:rFonts w:ascii="Garamond" w:hAnsi="Garamond"/>
                <w:snapToGrid/>
                <w:color w:val="000000"/>
                <w:szCs w:val="24"/>
              </w:rPr>
              <w:t xml:space="preserve"> Health</w:t>
            </w:r>
            <w:r w:rsidRPr="00263665">
              <w:rPr>
                <w:rFonts w:ascii="Garamond" w:hAnsi="Garamond"/>
                <w:snapToGrid/>
                <w:color w:val="000000"/>
                <w:szCs w:val="24"/>
              </w:rPr>
              <w:t xml:space="preserve"> facilities is:</w:t>
            </w:r>
          </w:p>
          <w:p w14:paraId="2F0151D4" w14:textId="1A4FD155" w:rsidR="00BE6991" w:rsidRPr="00263665" w:rsidRDefault="00BE6991" w:rsidP="00CE5C24">
            <w:pPr>
              <w:pStyle w:val="ListParagraph"/>
              <w:widowControl/>
              <w:numPr>
                <w:ilvl w:val="3"/>
                <w:numId w:val="26"/>
              </w:numPr>
              <w:autoSpaceDE w:val="0"/>
              <w:autoSpaceDN w:val="0"/>
              <w:adjustRightInd w:val="0"/>
              <w:rPr>
                <w:rFonts w:ascii="Garamond" w:hAnsi="Garamond"/>
                <w:color w:val="000000"/>
                <w:szCs w:val="24"/>
              </w:rPr>
            </w:pPr>
            <w:r w:rsidRPr="00263665">
              <w:rPr>
                <w:rFonts w:ascii="Garamond" w:hAnsi="Garamond"/>
                <w:color w:val="000000"/>
                <w:szCs w:val="24"/>
              </w:rPr>
              <w:t>Strictly controlled both at the perimeter and at building ingress points by professional security staff using video surveillance, intrusion detection systems</w:t>
            </w:r>
            <w:r w:rsidR="00CE5C24" w:rsidRPr="00263665">
              <w:rPr>
                <w:rFonts w:ascii="Garamond" w:hAnsi="Garamond"/>
                <w:color w:val="000000"/>
                <w:szCs w:val="24"/>
              </w:rPr>
              <w:t xml:space="preserve"> </w:t>
            </w:r>
            <w:r w:rsidRPr="00263665">
              <w:rPr>
                <w:rFonts w:ascii="Garamond" w:hAnsi="Garamond"/>
                <w:color w:val="000000"/>
                <w:szCs w:val="24"/>
              </w:rPr>
              <w:t xml:space="preserve">and other electronic means. </w:t>
            </w:r>
          </w:p>
          <w:p w14:paraId="674E1D84" w14:textId="6DF8E289" w:rsidR="00BE6991" w:rsidRPr="00263665" w:rsidRDefault="00BE6991" w:rsidP="00CE5C24">
            <w:pPr>
              <w:pStyle w:val="ListParagraph"/>
              <w:widowControl/>
              <w:numPr>
                <w:ilvl w:val="0"/>
                <w:numId w:val="26"/>
              </w:numPr>
              <w:autoSpaceDE w:val="0"/>
              <w:autoSpaceDN w:val="0"/>
              <w:adjustRightInd w:val="0"/>
              <w:rPr>
                <w:rFonts w:ascii="Garamond" w:hAnsi="Garamond"/>
                <w:color w:val="000000"/>
                <w:szCs w:val="24"/>
              </w:rPr>
            </w:pPr>
            <w:r w:rsidRPr="00263665">
              <w:rPr>
                <w:rFonts w:ascii="Garamond" w:hAnsi="Garamond"/>
                <w:color w:val="000000"/>
                <w:szCs w:val="24"/>
              </w:rPr>
              <w:t xml:space="preserve">Authorized staff must pass two-factor authentication a minimum of two times to access data center </w:t>
            </w:r>
            <w:proofErr w:type="gramStart"/>
            <w:r w:rsidRPr="00263665">
              <w:rPr>
                <w:rFonts w:ascii="Garamond" w:hAnsi="Garamond"/>
                <w:color w:val="000000"/>
                <w:szCs w:val="24"/>
              </w:rPr>
              <w:t>floors</w:t>
            </w:r>
            <w:proofErr w:type="gramEnd"/>
          </w:p>
          <w:p w14:paraId="3C6C7418" w14:textId="23439AF0" w:rsidR="00BE6991" w:rsidRPr="00263665" w:rsidRDefault="00BE6991" w:rsidP="00CE5C24">
            <w:pPr>
              <w:pStyle w:val="ListParagraph"/>
              <w:widowControl/>
              <w:numPr>
                <w:ilvl w:val="0"/>
                <w:numId w:val="26"/>
              </w:numPr>
              <w:autoSpaceDE w:val="0"/>
              <w:autoSpaceDN w:val="0"/>
              <w:adjustRightInd w:val="0"/>
              <w:rPr>
                <w:rFonts w:ascii="Garamond" w:hAnsi="Garamond"/>
                <w:color w:val="000000"/>
                <w:szCs w:val="24"/>
              </w:rPr>
            </w:pPr>
            <w:r w:rsidRPr="00263665">
              <w:rPr>
                <w:rFonts w:ascii="Garamond" w:hAnsi="Garamond"/>
                <w:color w:val="000000"/>
                <w:szCs w:val="24"/>
              </w:rPr>
              <w:t xml:space="preserve">All visitors and contractors are required to present identification and are signed in and continually escorted by authorized </w:t>
            </w:r>
            <w:proofErr w:type="gramStart"/>
            <w:r w:rsidRPr="00263665">
              <w:rPr>
                <w:rFonts w:ascii="Garamond" w:hAnsi="Garamond"/>
                <w:color w:val="000000"/>
                <w:szCs w:val="24"/>
              </w:rPr>
              <w:t>staff</w:t>
            </w:r>
            <w:proofErr w:type="gramEnd"/>
          </w:p>
          <w:p w14:paraId="27AE96A2" w14:textId="34519F82" w:rsidR="00BE6991" w:rsidRPr="00263665" w:rsidRDefault="00BE6991" w:rsidP="00CE5C24">
            <w:pPr>
              <w:pStyle w:val="ListParagraph"/>
              <w:widowControl/>
              <w:numPr>
                <w:ilvl w:val="0"/>
                <w:numId w:val="26"/>
              </w:numPr>
              <w:autoSpaceDE w:val="0"/>
              <w:autoSpaceDN w:val="0"/>
              <w:adjustRightInd w:val="0"/>
              <w:rPr>
                <w:rFonts w:ascii="Garamond" w:hAnsi="Garamond"/>
                <w:color w:val="000000"/>
                <w:szCs w:val="24"/>
              </w:rPr>
            </w:pPr>
            <w:r w:rsidRPr="00263665">
              <w:rPr>
                <w:rFonts w:ascii="Garamond" w:hAnsi="Garamond"/>
                <w:color w:val="000000"/>
                <w:szCs w:val="24"/>
              </w:rPr>
              <w:t xml:space="preserve">All physical access to </w:t>
            </w:r>
            <w:proofErr w:type="spellStart"/>
            <w:r w:rsidR="00532B0A" w:rsidRPr="00263665">
              <w:rPr>
                <w:rFonts w:ascii="Garamond" w:hAnsi="Garamond"/>
                <w:color w:val="000000"/>
                <w:szCs w:val="24"/>
              </w:rPr>
              <w:t>Syra</w:t>
            </w:r>
            <w:proofErr w:type="spellEnd"/>
            <w:r w:rsidR="00532B0A" w:rsidRPr="00263665">
              <w:rPr>
                <w:rFonts w:ascii="Garamond" w:hAnsi="Garamond"/>
                <w:color w:val="000000"/>
                <w:szCs w:val="24"/>
              </w:rPr>
              <w:t xml:space="preserve"> Health</w:t>
            </w:r>
            <w:r w:rsidRPr="00263665">
              <w:rPr>
                <w:rFonts w:ascii="Garamond" w:hAnsi="Garamond"/>
                <w:color w:val="000000"/>
                <w:szCs w:val="24"/>
              </w:rPr>
              <w:t xml:space="preserve"> data centers is logged and audited </w:t>
            </w:r>
            <w:proofErr w:type="gramStart"/>
            <w:r w:rsidRPr="00263665">
              <w:rPr>
                <w:rFonts w:ascii="Garamond" w:hAnsi="Garamond"/>
                <w:color w:val="000000"/>
                <w:szCs w:val="24"/>
              </w:rPr>
              <w:t>routinely</w:t>
            </w:r>
            <w:proofErr w:type="gramEnd"/>
          </w:p>
          <w:p w14:paraId="0F1C37CD" w14:textId="07858402" w:rsidR="00CE5C24" w:rsidRPr="00263665" w:rsidRDefault="00CE5C24" w:rsidP="00CE5C24">
            <w:pPr>
              <w:widowControl/>
              <w:autoSpaceDE w:val="0"/>
              <w:autoSpaceDN w:val="0"/>
              <w:adjustRightInd w:val="0"/>
              <w:rPr>
                <w:rFonts w:ascii="Garamond" w:hAnsi="Garamond"/>
                <w:snapToGrid/>
                <w:color w:val="000000"/>
                <w:szCs w:val="24"/>
              </w:rPr>
            </w:pPr>
          </w:p>
          <w:p w14:paraId="3207918F" w14:textId="0DDF991B" w:rsidR="00CE5C24" w:rsidRPr="00263665" w:rsidRDefault="00CE5C24" w:rsidP="00CE5C24">
            <w:pPr>
              <w:pStyle w:val="ListParagraph"/>
              <w:widowControl/>
              <w:numPr>
                <w:ilvl w:val="0"/>
                <w:numId w:val="25"/>
              </w:numPr>
              <w:autoSpaceDE w:val="0"/>
              <w:autoSpaceDN w:val="0"/>
              <w:adjustRightInd w:val="0"/>
              <w:rPr>
                <w:rFonts w:ascii="Garamond" w:hAnsi="Garamond" w:cs="Garamond"/>
                <w:color w:val="000000"/>
                <w:szCs w:val="24"/>
              </w:rPr>
            </w:pPr>
            <w:r w:rsidRPr="00263665">
              <w:rPr>
                <w:rFonts w:ascii="Garamond" w:hAnsi="Garamond"/>
                <w:color w:val="000000"/>
                <w:szCs w:val="24"/>
              </w:rPr>
              <w:t>AWS does not allow customers, or their agents access to their hosting facilities. Information about AWS security can be found at</w:t>
            </w:r>
            <w:r w:rsidRPr="00263665">
              <w:rPr>
                <w:rFonts w:ascii="Garamond" w:hAnsi="Garamond" w:cs="Garamond"/>
                <w:color w:val="000000"/>
                <w:szCs w:val="24"/>
              </w:rPr>
              <w:t xml:space="preserve">: </w:t>
            </w:r>
            <w:proofErr w:type="gramStart"/>
            <w:r w:rsidRPr="00263665">
              <w:rPr>
                <w:rFonts w:ascii="Garamond" w:hAnsi="Garamond" w:cs="Garamond"/>
                <w:color w:val="0000FF"/>
                <w:szCs w:val="24"/>
              </w:rPr>
              <w:t>https://aws.amazon.com/security/</w:t>
            </w:r>
            <w:proofErr w:type="gramEnd"/>
            <w:r w:rsidRPr="00263665">
              <w:rPr>
                <w:rFonts w:ascii="Garamond" w:hAnsi="Garamond" w:cs="Garamond"/>
                <w:color w:val="000000"/>
                <w:szCs w:val="24"/>
              </w:rPr>
              <w:t xml:space="preserve"> </w:t>
            </w:r>
          </w:p>
          <w:p w14:paraId="751F37BC" w14:textId="77777777" w:rsidR="00BE6991" w:rsidRPr="00263665" w:rsidRDefault="00BE6991" w:rsidP="00CE5C24">
            <w:pPr>
              <w:widowControl/>
              <w:autoSpaceDE w:val="0"/>
              <w:autoSpaceDN w:val="0"/>
              <w:adjustRightInd w:val="0"/>
              <w:rPr>
                <w:rFonts w:ascii="Garamond" w:hAnsi="Garamond" w:cs="Garamond"/>
                <w:snapToGrid/>
                <w:color w:val="000000"/>
                <w:szCs w:val="24"/>
              </w:rPr>
            </w:pPr>
          </w:p>
          <w:p w14:paraId="67029553" w14:textId="68B9F332" w:rsidR="00BE6991" w:rsidRPr="00263665" w:rsidRDefault="00BE6991" w:rsidP="00BE6991">
            <w:pPr>
              <w:widowControl/>
              <w:autoSpaceDE w:val="0"/>
              <w:autoSpaceDN w:val="0"/>
              <w:adjustRightInd w:val="0"/>
              <w:jc w:val="both"/>
              <w:rPr>
                <w:rFonts w:ascii="Garamond" w:hAnsi="Garamond"/>
                <w:snapToGrid/>
                <w:color w:val="000000"/>
                <w:szCs w:val="24"/>
              </w:rPr>
            </w:pPr>
            <w:r w:rsidRPr="00263665">
              <w:rPr>
                <w:rFonts w:ascii="Garamond" w:hAnsi="Garamond"/>
                <w:snapToGrid/>
                <w:color w:val="000000"/>
                <w:szCs w:val="24"/>
              </w:rPr>
              <w:t xml:space="preserve">AWS uses a shared security model whereby AWS is responsible for security ‘of’ the cloud and </w:t>
            </w:r>
            <w:proofErr w:type="spellStart"/>
            <w:r w:rsidR="00532B0A" w:rsidRPr="00263665">
              <w:rPr>
                <w:rFonts w:ascii="Garamond" w:hAnsi="Garamond"/>
                <w:snapToGrid/>
                <w:color w:val="000000"/>
                <w:szCs w:val="24"/>
              </w:rPr>
              <w:t>Syra</w:t>
            </w:r>
            <w:proofErr w:type="spellEnd"/>
            <w:r w:rsidR="00532B0A" w:rsidRPr="00263665">
              <w:rPr>
                <w:rFonts w:ascii="Garamond" w:hAnsi="Garamond"/>
                <w:snapToGrid/>
                <w:color w:val="000000"/>
                <w:szCs w:val="24"/>
              </w:rPr>
              <w:t xml:space="preserve"> Health</w:t>
            </w:r>
            <w:r w:rsidRPr="00263665">
              <w:rPr>
                <w:rFonts w:ascii="Garamond" w:hAnsi="Garamond"/>
                <w:snapToGrid/>
                <w:color w:val="000000"/>
                <w:szCs w:val="24"/>
              </w:rPr>
              <w:t xml:space="preserve"> is responsible for the security ‘in’ the cloud. AWS provides several security capabilities and services to increase privacy and control network access including network firewalls, web application firewalls, virtual private networks, and private dedicated connections from </w:t>
            </w:r>
            <w:proofErr w:type="spellStart"/>
            <w:r w:rsidR="00532B0A" w:rsidRPr="00263665">
              <w:rPr>
                <w:rFonts w:ascii="Garamond" w:hAnsi="Garamond"/>
                <w:snapToGrid/>
                <w:color w:val="000000"/>
                <w:szCs w:val="24"/>
              </w:rPr>
              <w:t>Syra</w:t>
            </w:r>
            <w:proofErr w:type="spellEnd"/>
            <w:r w:rsidR="00532B0A" w:rsidRPr="00263665">
              <w:rPr>
                <w:rFonts w:ascii="Garamond" w:hAnsi="Garamond"/>
                <w:snapToGrid/>
                <w:color w:val="000000"/>
                <w:szCs w:val="24"/>
              </w:rPr>
              <w:t xml:space="preserve"> Health</w:t>
            </w:r>
            <w:r w:rsidRPr="00263665">
              <w:rPr>
                <w:rFonts w:ascii="Garamond" w:hAnsi="Garamond"/>
                <w:snapToGrid/>
                <w:color w:val="000000"/>
                <w:szCs w:val="24"/>
              </w:rPr>
              <w:t xml:space="preserve"> to Amazon AWS. In addition, Amazon AWS provides industry-leading capabilities for DDoS protection to ensure the best possible protection for maintaining the availability of the platform. AWS maintains a comprehensive compliance program guaranteeing robust controls are in place and regularly audited.</w:t>
            </w:r>
          </w:p>
          <w:p w14:paraId="69278E0E" w14:textId="77777777" w:rsidR="00BE6991" w:rsidRPr="00263665" w:rsidRDefault="00BE6991" w:rsidP="00DA6D31">
            <w:pPr>
              <w:widowControl/>
              <w:autoSpaceDE w:val="0"/>
              <w:autoSpaceDN w:val="0"/>
              <w:adjustRightInd w:val="0"/>
              <w:jc w:val="both"/>
              <w:rPr>
                <w:rFonts w:ascii="Garamond" w:hAnsi="Garamond"/>
                <w:snapToGrid/>
                <w:color w:val="000000"/>
                <w:szCs w:val="24"/>
              </w:rPr>
            </w:pPr>
          </w:p>
          <w:p w14:paraId="6CCBFCB4" w14:textId="031E78DB" w:rsidR="0000708C" w:rsidRPr="00263665" w:rsidRDefault="00BE6991" w:rsidP="00DA6D31">
            <w:pPr>
              <w:widowControl/>
              <w:autoSpaceDE w:val="0"/>
              <w:autoSpaceDN w:val="0"/>
              <w:adjustRightInd w:val="0"/>
              <w:jc w:val="both"/>
              <w:rPr>
                <w:rFonts w:ascii="Garamond" w:hAnsi="Garamond" w:cs="Garamond"/>
                <w:snapToGrid/>
                <w:color w:val="000000"/>
                <w:szCs w:val="24"/>
              </w:rPr>
            </w:pPr>
            <w:r w:rsidRPr="00263665">
              <w:rPr>
                <w:rFonts w:ascii="Garamond" w:hAnsi="Garamond"/>
                <w:snapToGrid/>
                <w:color w:val="000000"/>
                <w:szCs w:val="24"/>
              </w:rPr>
              <w:t>With respect to protecting data within the cloud, all data stored in the platform is stored exclusively within the borders of the U.S. Data is maintained and securely managed through the application</w:t>
            </w:r>
            <w:r w:rsidRPr="00263665">
              <w:rPr>
                <w:rFonts w:ascii="Garamond" w:hAnsi="Garamond" w:cs="Garamond"/>
                <w:snapToGrid/>
                <w:color w:val="000000"/>
                <w:szCs w:val="24"/>
              </w:rPr>
              <w:t xml:space="preserve">. </w:t>
            </w:r>
          </w:p>
        </w:tc>
      </w:tr>
    </w:tbl>
    <w:p w14:paraId="6BF74209" w14:textId="77777777" w:rsidR="0000708C" w:rsidRPr="00263665" w:rsidRDefault="0000708C" w:rsidP="00464101">
      <w:pPr>
        <w:rPr>
          <w:rFonts w:ascii="Garamond" w:hAnsi="Garamond"/>
          <w:b/>
          <w:szCs w:val="24"/>
        </w:rPr>
      </w:pPr>
    </w:p>
    <w:p w14:paraId="1EA1C3B4" w14:textId="7FFA9685" w:rsidR="005A0FC8" w:rsidRPr="00263665" w:rsidRDefault="0009502C" w:rsidP="00844689">
      <w:pPr>
        <w:widowControl/>
        <w:numPr>
          <w:ilvl w:val="2"/>
          <w:numId w:val="22"/>
        </w:numPr>
        <w:rPr>
          <w:rFonts w:ascii="Garamond" w:hAnsi="Garamond"/>
          <w:szCs w:val="24"/>
        </w:rPr>
      </w:pPr>
      <w:r w:rsidRPr="00263665">
        <w:rPr>
          <w:rFonts w:ascii="Garamond" w:hAnsi="Garamond"/>
          <w:b/>
          <w:szCs w:val="24"/>
        </w:rPr>
        <w:t xml:space="preserve">Experience Serving State Governments - </w:t>
      </w:r>
      <w:r w:rsidRPr="00263665">
        <w:rPr>
          <w:rFonts w:ascii="Garamond" w:hAnsi="Garamond"/>
          <w:szCs w:val="24"/>
        </w:rPr>
        <w:t>Please provide a brief description of your company’s experience in serving state governments and/or quasi-governmental accounts.</w:t>
      </w:r>
    </w:p>
    <w:tbl>
      <w:tblPr>
        <w:tblW w:w="9810" w:type="dxa"/>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810"/>
      </w:tblGrid>
      <w:tr w:rsidR="0009502C" w:rsidRPr="00263665" w14:paraId="577C9AC1" w14:textId="77777777" w:rsidTr="00F63CA4">
        <w:tc>
          <w:tcPr>
            <w:tcW w:w="9810" w:type="dxa"/>
            <w:shd w:val="clear" w:color="auto" w:fill="BDD6EE" w:themeFill="accent5" w:themeFillTint="66"/>
          </w:tcPr>
          <w:p w14:paraId="59D8975E" w14:textId="1BC709DB" w:rsidR="00E716FD" w:rsidRPr="00263665" w:rsidRDefault="00E716FD" w:rsidP="00E716FD">
            <w:pPr>
              <w:widowControl/>
              <w:autoSpaceDE w:val="0"/>
              <w:autoSpaceDN w:val="0"/>
              <w:adjustRightInd w:val="0"/>
              <w:rPr>
                <w:rFonts w:ascii="Garamond" w:hAnsi="Garamond"/>
                <w:b/>
                <w:bCs/>
                <w:snapToGrid/>
                <w:color w:val="000000"/>
                <w:szCs w:val="24"/>
              </w:rPr>
            </w:pPr>
            <w:r w:rsidRPr="00263665">
              <w:rPr>
                <w:rFonts w:ascii="Garamond" w:hAnsi="Garamond"/>
                <w:b/>
                <w:bCs/>
                <w:snapToGrid/>
                <w:color w:val="000000"/>
                <w:szCs w:val="24"/>
              </w:rPr>
              <w:t>State Government Experience:</w:t>
            </w:r>
            <w:r w:rsidR="008037E0" w:rsidRPr="00263665">
              <w:rPr>
                <w:rFonts w:ascii="Garamond" w:hAnsi="Garamond"/>
                <w:b/>
                <w:bCs/>
                <w:snapToGrid/>
                <w:color w:val="000000"/>
                <w:szCs w:val="24"/>
              </w:rPr>
              <w:t xml:space="preserve"> </w:t>
            </w:r>
          </w:p>
          <w:p w14:paraId="6533DB05" w14:textId="77777777" w:rsidR="00E716FD" w:rsidRPr="00263665" w:rsidRDefault="00E716FD" w:rsidP="00E716FD">
            <w:pPr>
              <w:widowControl/>
              <w:autoSpaceDE w:val="0"/>
              <w:autoSpaceDN w:val="0"/>
              <w:adjustRightInd w:val="0"/>
              <w:rPr>
                <w:rFonts w:ascii="Garamond" w:hAnsi="Garamond"/>
                <w:snapToGrid/>
                <w:color w:val="000000"/>
                <w:szCs w:val="24"/>
              </w:rPr>
            </w:pPr>
          </w:p>
          <w:p w14:paraId="471821AC" w14:textId="5B0E47BE" w:rsidR="00E716FD" w:rsidRPr="00263665" w:rsidRDefault="00E716FD" w:rsidP="00F00454">
            <w:pPr>
              <w:widowControl/>
              <w:autoSpaceDE w:val="0"/>
              <w:autoSpaceDN w:val="0"/>
              <w:adjustRightInd w:val="0"/>
              <w:jc w:val="both"/>
              <w:rPr>
                <w:rFonts w:ascii="Garamond" w:hAnsi="Garamond"/>
                <w:snapToGrid/>
                <w:color w:val="000000"/>
                <w:szCs w:val="24"/>
              </w:rPr>
            </w:pPr>
            <w:r w:rsidRPr="00263665">
              <w:rPr>
                <w:rFonts w:ascii="Garamond" w:hAnsi="Garamond"/>
                <w:snapToGrid/>
                <w:color w:val="000000"/>
                <w:szCs w:val="24"/>
              </w:rPr>
              <w:t xml:space="preserve">Team </w:t>
            </w:r>
            <w:proofErr w:type="spellStart"/>
            <w:r w:rsidRPr="00263665">
              <w:rPr>
                <w:rFonts w:ascii="Garamond" w:hAnsi="Garamond"/>
                <w:snapToGrid/>
                <w:color w:val="000000"/>
                <w:szCs w:val="24"/>
              </w:rPr>
              <w:t>Syra</w:t>
            </w:r>
            <w:proofErr w:type="spellEnd"/>
            <w:r w:rsidRPr="00263665">
              <w:rPr>
                <w:rFonts w:ascii="Garamond" w:hAnsi="Garamond"/>
                <w:snapToGrid/>
                <w:color w:val="000000"/>
                <w:szCs w:val="24"/>
              </w:rPr>
              <w:t xml:space="preserve"> Health has a long history of working with </w:t>
            </w:r>
            <w:r w:rsidR="008037E0" w:rsidRPr="00263665">
              <w:rPr>
                <w:rFonts w:ascii="Garamond" w:hAnsi="Garamond"/>
                <w:snapToGrid/>
                <w:color w:val="000000"/>
                <w:szCs w:val="24"/>
              </w:rPr>
              <w:t xml:space="preserve">health and human services clients including State of Indiana, Massachusetts, </w:t>
            </w:r>
            <w:r w:rsidR="004C0E68" w:rsidRPr="00263665">
              <w:rPr>
                <w:rFonts w:ascii="Garamond" w:hAnsi="Garamond"/>
                <w:snapToGrid/>
                <w:color w:val="000000"/>
                <w:szCs w:val="24"/>
              </w:rPr>
              <w:t>Florida,</w:t>
            </w:r>
            <w:r w:rsidR="008037E0" w:rsidRPr="00263665">
              <w:rPr>
                <w:rFonts w:ascii="Garamond" w:hAnsi="Garamond"/>
                <w:snapToGrid/>
                <w:color w:val="000000"/>
                <w:szCs w:val="24"/>
              </w:rPr>
              <w:t xml:space="preserve"> and </w:t>
            </w:r>
            <w:r w:rsidR="004C0E68" w:rsidRPr="00263665">
              <w:rPr>
                <w:rFonts w:ascii="Garamond" w:hAnsi="Garamond"/>
                <w:snapToGrid/>
                <w:color w:val="000000"/>
                <w:szCs w:val="24"/>
              </w:rPr>
              <w:t xml:space="preserve">Maryland state health agencies. </w:t>
            </w:r>
            <w:r w:rsidRPr="00263665">
              <w:rPr>
                <w:rFonts w:ascii="Garamond" w:hAnsi="Garamond"/>
                <w:snapToGrid/>
                <w:color w:val="000000"/>
                <w:szCs w:val="24"/>
              </w:rPr>
              <w:t xml:space="preserve">Since its inception, </w:t>
            </w:r>
            <w:r w:rsidR="004C0E68" w:rsidRPr="00263665">
              <w:rPr>
                <w:rFonts w:ascii="Garamond" w:hAnsi="Garamond"/>
                <w:snapToGrid/>
                <w:color w:val="000000"/>
                <w:szCs w:val="24"/>
              </w:rPr>
              <w:t xml:space="preserve">we have </w:t>
            </w:r>
            <w:r w:rsidRPr="00263665">
              <w:rPr>
                <w:rFonts w:ascii="Garamond" w:hAnsi="Garamond"/>
                <w:snapToGrid/>
                <w:color w:val="000000"/>
                <w:szCs w:val="24"/>
              </w:rPr>
              <w:t>has worked with the Governments agencies</w:t>
            </w:r>
            <w:r w:rsidR="00A22079" w:rsidRPr="00263665">
              <w:rPr>
                <w:rFonts w:ascii="Garamond" w:hAnsi="Garamond"/>
                <w:snapToGrid/>
                <w:color w:val="000000"/>
                <w:szCs w:val="24"/>
              </w:rPr>
              <w:t xml:space="preserve"> and helped them in research service by data </w:t>
            </w:r>
            <w:r w:rsidR="00CF52F3" w:rsidRPr="00263665">
              <w:rPr>
                <w:rFonts w:ascii="Garamond" w:hAnsi="Garamond"/>
                <w:snapToGrid/>
                <w:color w:val="000000"/>
                <w:szCs w:val="24"/>
              </w:rPr>
              <w:t>collection and</w:t>
            </w:r>
            <w:r w:rsidR="00A22079" w:rsidRPr="00263665">
              <w:rPr>
                <w:rFonts w:ascii="Garamond" w:hAnsi="Garamond"/>
                <w:snapToGrid/>
                <w:color w:val="000000"/>
                <w:szCs w:val="24"/>
              </w:rPr>
              <w:t xml:space="preserve"> reporting which helped them in taking crucial decisions. </w:t>
            </w:r>
            <w:r w:rsidR="00F00454" w:rsidRPr="00263665">
              <w:rPr>
                <w:rFonts w:ascii="Garamond" w:hAnsi="Garamond"/>
                <w:snapToGrid/>
                <w:color w:val="000000"/>
                <w:szCs w:val="24"/>
              </w:rPr>
              <w:t>Our data and analytics practice helps client’s harness digital capabilities for driving quantifiable business outcomes, revenue growth, and sustainable competitive advantage. We strongly believe in enabling customers to harness the potential of insights-based value creation. Harnessing foundational elements, including transparency and data security, we optimize internal processes and manage customer expectations with data-driven insights.</w:t>
            </w:r>
          </w:p>
          <w:p w14:paraId="174F555F" w14:textId="598AD9FA" w:rsidR="00CF562C" w:rsidRPr="00263665" w:rsidRDefault="00CF562C" w:rsidP="00F00454">
            <w:pPr>
              <w:widowControl/>
              <w:autoSpaceDE w:val="0"/>
              <w:autoSpaceDN w:val="0"/>
              <w:adjustRightInd w:val="0"/>
              <w:jc w:val="both"/>
              <w:rPr>
                <w:rFonts w:ascii="Garamond" w:hAnsi="Garamond"/>
                <w:snapToGrid/>
                <w:color w:val="000000"/>
                <w:szCs w:val="24"/>
              </w:rPr>
            </w:pPr>
          </w:p>
          <w:p w14:paraId="6CC17280" w14:textId="7A1D8E90" w:rsidR="00CF52F3" w:rsidRPr="00263665" w:rsidRDefault="00CF562C" w:rsidP="00CF52F3">
            <w:pPr>
              <w:widowControl/>
              <w:autoSpaceDE w:val="0"/>
              <w:autoSpaceDN w:val="0"/>
              <w:adjustRightInd w:val="0"/>
              <w:jc w:val="both"/>
              <w:rPr>
                <w:rFonts w:ascii="Garamond" w:hAnsi="Garamond"/>
                <w:b/>
                <w:bCs/>
                <w:snapToGrid/>
                <w:color w:val="000000"/>
                <w:szCs w:val="24"/>
              </w:rPr>
            </w:pPr>
            <w:r w:rsidRPr="00263665">
              <w:rPr>
                <w:rFonts w:ascii="Garamond" w:hAnsi="Garamond"/>
                <w:b/>
                <w:bCs/>
                <w:snapToGrid/>
                <w:color w:val="000000"/>
                <w:szCs w:val="24"/>
              </w:rPr>
              <w:t>Our State Government Experience</w:t>
            </w:r>
          </w:p>
          <w:p w14:paraId="7D35201A" w14:textId="77777777" w:rsidR="00CF52F3" w:rsidRPr="00263665" w:rsidRDefault="00CF52F3" w:rsidP="00E716FD">
            <w:pPr>
              <w:rPr>
                <w:rFonts w:ascii="Garamond" w:hAnsi="Garamond"/>
                <w:snapToGrid/>
                <w:color w:val="000000"/>
                <w:szCs w:val="24"/>
              </w:rPr>
            </w:pPr>
          </w:p>
          <w:p w14:paraId="44B9B578" w14:textId="0D71254B" w:rsidR="004C0E68" w:rsidRPr="00263665" w:rsidRDefault="004C0E68" w:rsidP="00CF562C">
            <w:pPr>
              <w:pStyle w:val="ListParagraph"/>
              <w:widowControl/>
              <w:numPr>
                <w:ilvl w:val="0"/>
                <w:numId w:val="35"/>
              </w:numPr>
              <w:autoSpaceDE w:val="0"/>
              <w:autoSpaceDN w:val="0"/>
              <w:adjustRightInd w:val="0"/>
              <w:rPr>
                <w:rFonts w:ascii="Garamond" w:hAnsi="Garamond"/>
                <w:b/>
                <w:bCs/>
                <w:color w:val="000000"/>
                <w:szCs w:val="24"/>
              </w:rPr>
            </w:pPr>
            <w:r w:rsidRPr="00263665">
              <w:rPr>
                <w:rFonts w:ascii="Garamond" w:hAnsi="Garamond"/>
                <w:b/>
                <w:bCs/>
                <w:color w:val="000000"/>
                <w:szCs w:val="24"/>
              </w:rPr>
              <w:t>State of Indiana – D</w:t>
            </w:r>
            <w:r w:rsidR="00B60A13" w:rsidRPr="00263665">
              <w:rPr>
                <w:rFonts w:ascii="Garamond" w:hAnsi="Garamond"/>
                <w:b/>
                <w:bCs/>
                <w:color w:val="000000"/>
                <w:szCs w:val="24"/>
              </w:rPr>
              <w:t xml:space="preserve">epartment of </w:t>
            </w:r>
            <w:r w:rsidRPr="00263665">
              <w:rPr>
                <w:rFonts w:ascii="Garamond" w:hAnsi="Garamond"/>
                <w:b/>
                <w:bCs/>
                <w:color w:val="000000"/>
                <w:szCs w:val="24"/>
              </w:rPr>
              <w:t>C</w:t>
            </w:r>
            <w:r w:rsidR="00B60A13" w:rsidRPr="00263665">
              <w:rPr>
                <w:rFonts w:ascii="Garamond" w:hAnsi="Garamond"/>
                <w:b/>
                <w:bCs/>
                <w:color w:val="000000"/>
                <w:szCs w:val="24"/>
              </w:rPr>
              <w:t xml:space="preserve">hild </w:t>
            </w:r>
            <w:r w:rsidRPr="00263665">
              <w:rPr>
                <w:rFonts w:ascii="Garamond" w:hAnsi="Garamond"/>
                <w:b/>
                <w:bCs/>
                <w:color w:val="000000"/>
                <w:szCs w:val="24"/>
              </w:rPr>
              <w:t>S</w:t>
            </w:r>
            <w:r w:rsidR="00B60A13" w:rsidRPr="00263665">
              <w:rPr>
                <w:rFonts w:ascii="Garamond" w:hAnsi="Garamond"/>
                <w:b/>
                <w:bCs/>
                <w:color w:val="000000"/>
                <w:szCs w:val="24"/>
              </w:rPr>
              <w:t>ervices</w:t>
            </w:r>
          </w:p>
          <w:p w14:paraId="4BE0B0B0" w14:textId="77777777" w:rsidR="004C0E68" w:rsidRPr="00263665" w:rsidRDefault="004C0E68" w:rsidP="004C0E68">
            <w:pPr>
              <w:widowControl/>
              <w:autoSpaceDE w:val="0"/>
              <w:autoSpaceDN w:val="0"/>
              <w:adjustRightInd w:val="0"/>
              <w:rPr>
                <w:rFonts w:ascii="Garamond" w:hAnsi="Garamond"/>
                <w:snapToGrid/>
                <w:color w:val="000000"/>
                <w:szCs w:val="24"/>
              </w:rPr>
            </w:pPr>
          </w:p>
          <w:p w14:paraId="6871F1BD" w14:textId="739F3C0C" w:rsidR="0042680E" w:rsidRPr="00263665" w:rsidRDefault="0042680E" w:rsidP="0042680E">
            <w:pPr>
              <w:pStyle w:val="ListParagraph"/>
              <w:widowControl/>
              <w:numPr>
                <w:ilvl w:val="0"/>
                <w:numId w:val="25"/>
              </w:numPr>
              <w:autoSpaceDE w:val="0"/>
              <w:autoSpaceDN w:val="0"/>
              <w:adjustRightInd w:val="0"/>
              <w:rPr>
                <w:rFonts w:ascii="Garamond" w:hAnsi="Garamond"/>
                <w:color w:val="000000"/>
                <w:szCs w:val="24"/>
              </w:rPr>
            </w:pPr>
            <w:r w:rsidRPr="00263665">
              <w:rPr>
                <w:rFonts w:ascii="Garamond" w:hAnsi="Garamond"/>
                <w:color w:val="000000"/>
                <w:szCs w:val="24"/>
              </w:rPr>
              <w:t>Developing strategic framework, study design, and automated data collection and analysis services</w:t>
            </w:r>
          </w:p>
          <w:p w14:paraId="19C7D470" w14:textId="27E71DE0" w:rsidR="004C0E68" w:rsidRPr="00263665" w:rsidRDefault="004C0E68" w:rsidP="0042680E">
            <w:pPr>
              <w:pStyle w:val="ListParagraph"/>
              <w:widowControl/>
              <w:numPr>
                <w:ilvl w:val="0"/>
                <w:numId w:val="25"/>
              </w:numPr>
              <w:autoSpaceDE w:val="0"/>
              <w:autoSpaceDN w:val="0"/>
              <w:adjustRightInd w:val="0"/>
              <w:rPr>
                <w:rFonts w:ascii="Garamond" w:hAnsi="Garamond"/>
                <w:color w:val="000000"/>
                <w:szCs w:val="24"/>
              </w:rPr>
            </w:pPr>
            <w:r w:rsidRPr="00263665">
              <w:rPr>
                <w:rFonts w:ascii="Garamond" w:hAnsi="Garamond"/>
                <w:color w:val="000000"/>
                <w:szCs w:val="24"/>
              </w:rPr>
              <w:t>Provid</w:t>
            </w:r>
            <w:r w:rsidR="00B60A13" w:rsidRPr="00263665">
              <w:rPr>
                <w:rFonts w:ascii="Garamond" w:hAnsi="Garamond"/>
                <w:color w:val="000000"/>
                <w:szCs w:val="24"/>
              </w:rPr>
              <w:t>ing</w:t>
            </w:r>
            <w:r w:rsidRPr="00263665">
              <w:rPr>
                <w:rFonts w:ascii="Garamond" w:hAnsi="Garamond"/>
                <w:color w:val="000000"/>
                <w:szCs w:val="24"/>
              </w:rPr>
              <w:t xml:space="preserve"> the </w:t>
            </w:r>
            <w:r w:rsidR="0042680E" w:rsidRPr="00263665">
              <w:rPr>
                <w:rFonts w:ascii="Garamond" w:hAnsi="Garamond"/>
                <w:color w:val="000000"/>
                <w:szCs w:val="24"/>
              </w:rPr>
              <w:t>d</w:t>
            </w:r>
            <w:r w:rsidRPr="00263665">
              <w:rPr>
                <w:rFonts w:ascii="Garamond" w:hAnsi="Garamond"/>
                <w:color w:val="000000"/>
                <w:szCs w:val="24"/>
              </w:rPr>
              <w:t xml:space="preserve">evelopment, </w:t>
            </w:r>
            <w:proofErr w:type="gramStart"/>
            <w:r w:rsidR="0042680E" w:rsidRPr="00263665">
              <w:rPr>
                <w:rFonts w:ascii="Garamond" w:hAnsi="Garamond"/>
                <w:color w:val="000000"/>
                <w:szCs w:val="24"/>
              </w:rPr>
              <w:t>m</w:t>
            </w:r>
            <w:r w:rsidRPr="00263665">
              <w:rPr>
                <w:rFonts w:ascii="Garamond" w:hAnsi="Garamond"/>
                <w:color w:val="000000"/>
                <w:szCs w:val="24"/>
              </w:rPr>
              <w:t>aintenance</w:t>
            </w:r>
            <w:proofErr w:type="gramEnd"/>
            <w:r w:rsidRPr="00263665">
              <w:rPr>
                <w:rFonts w:ascii="Garamond" w:hAnsi="Garamond"/>
                <w:color w:val="000000"/>
                <w:szCs w:val="24"/>
              </w:rPr>
              <w:t xml:space="preserve"> and the </w:t>
            </w:r>
            <w:r w:rsidR="0042680E" w:rsidRPr="00263665">
              <w:rPr>
                <w:rFonts w:ascii="Garamond" w:hAnsi="Garamond"/>
                <w:color w:val="000000"/>
                <w:szCs w:val="24"/>
              </w:rPr>
              <w:t>s</w:t>
            </w:r>
            <w:r w:rsidRPr="00263665">
              <w:rPr>
                <w:rFonts w:ascii="Garamond" w:hAnsi="Garamond"/>
                <w:color w:val="000000"/>
                <w:szCs w:val="24"/>
              </w:rPr>
              <w:t xml:space="preserve">upport services to Child Support </w:t>
            </w:r>
            <w:r w:rsidR="0042680E" w:rsidRPr="00263665">
              <w:rPr>
                <w:rFonts w:ascii="Garamond" w:hAnsi="Garamond"/>
                <w:color w:val="000000"/>
                <w:szCs w:val="24"/>
              </w:rPr>
              <w:t>Programs</w:t>
            </w:r>
          </w:p>
          <w:p w14:paraId="48274B15" w14:textId="53AB4056" w:rsidR="004C0E68" w:rsidRPr="00263665" w:rsidRDefault="004C0E68" w:rsidP="004C0E68">
            <w:pPr>
              <w:pStyle w:val="ListParagraph"/>
              <w:widowControl/>
              <w:numPr>
                <w:ilvl w:val="0"/>
                <w:numId w:val="25"/>
              </w:numPr>
              <w:autoSpaceDE w:val="0"/>
              <w:autoSpaceDN w:val="0"/>
              <w:adjustRightInd w:val="0"/>
              <w:rPr>
                <w:rFonts w:ascii="Garamond" w:hAnsi="Garamond"/>
                <w:color w:val="000000"/>
                <w:szCs w:val="24"/>
              </w:rPr>
            </w:pPr>
            <w:r w:rsidRPr="00263665">
              <w:rPr>
                <w:rFonts w:ascii="Garamond" w:hAnsi="Garamond"/>
                <w:color w:val="000000"/>
                <w:szCs w:val="24"/>
              </w:rPr>
              <w:t>Provid</w:t>
            </w:r>
            <w:r w:rsidR="0042680E" w:rsidRPr="00263665">
              <w:rPr>
                <w:rFonts w:ascii="Garamond" w:hAnsi="Garamond"/>
                <w:color w:val="000000"/>
                <w:szCs w:val="24"/>
              </w:rPr>
              <w:t>ing</w:t>
            </w:r>
            <w:r w:rsidRPr="00263665">
              <w:rPr>
                <w:rFonts w:ascii="Garamond" w:hAnsi="Garamond"/>
                <w:color w:val="000000"/>
                <w:szCs w:val="24"/>
              </w:rPr>
              <w:t xml:space="preserve"> Interface and integrations with other systems such as </w:t>
            </w:r>
            <w:r w:rsidR="0042680E" w:rsidRPr="00263665">
              <w:rPr>
                <w:rFonts w:ascii="Garamond" w:hAnsi="Garamond"/>
                <w:color w:val="000000"/>
                <w:szCs w:val="24"/>
              </w:rPr>
              <w:t>Child Welfare Programs</w:t>
            </w:r>
          </w:p>
          <w:p w14:paraId="67003CD6" w14:textId="4DC1B07E" w:rsidR="004C0E68" w:rsidRPr="00263665" w:rsidRDefault="004C0E68" w:rsidP="004C0E68">
            <w:pPr>
              <w:pStyle w:val="ListParagraph"/>
              <w:widowControl/>
              <w:numPr>
                <w:ilvl w:val="0"/>
                <w:numId w:val="25"/>
              </w:numPr>
              <w:autoSpaceDE w:val="0"/>
              <w:autoSpaceDN w:val="0"/>
              <w:adjustRightInd w:val="0"/>
              <w:rPr>
                <w:rFonts w:ascii="Garamond" w:hAnsi="Garamond"/>
                <w:color w:val="000000"/>
                <w:szCs w:val="24"/>
              </w:rPr>
            </w:pPr>
            <w:r w:rsidRPr="00263665">
              <w:rPr>
                <w:rFonts w:ascii="Garamond" w:hAnsi="Garamond"/>
                <w:color w:val="000000"/>
                <w:szCs w:val="24"/>
              </w:rPr>
              <w:t>Staff a wide range of skilled team of IT and Non-IT professionals</w:t>
            </w:r>
          </w:p>
          <w:p w14:paraId="1A9CA505" w14:textId="06012CDC" w:rsidR="00CF52F3" w:rsidRPr="00263665" w:rsidRDefault="00CF52F3" w:rsidP="00CF52F3">
            <w:pPr>
              <w:widowControl/>
              <w:autoSpaceDE w:val="0"/>
              <w:autoSpaceDN w:val="0"/>
              <w:adjustRightInd w:val="0"/>
              <w:rPr>
                <w:rFonts w:ascii="Garamond" w:hAnsi="Garamond"/>
                <w:color w:val="000000"/>
                <w:szCs w:val="24"/>
              </w:rPr>
            </w:pPr>
          </w:p>
          <w:p w14:paraId="2B517C28" w14:textId="15A35005" w:rsidR="00CF52F3" w:rsidRPr="00263665" w:rsidRDefault="00CF52F3" w:rsidP="00CF52F3">
            <w:pPr>
              <w:pStyle w:val="ListParagraph"/>
              <w:numPr>
                <w:ilvl w:val="0"/>
                <w:numId w:val="35"/>
              </w:numPr>
              <w:rPr>
                <w:rFonts w:ascii="Garamond" w:hAnsi="Garamond"/>
                <w:b/>
                <w:bCs/>
                <w:color w:val="000000"/>
                <w:szCs w:val="24"/>
              </w:rPr>
            </w:pPr>
            <w:r w:rsidRPr="00263665">
              <w:rPr>
                <w:rFonts w:ascii="Garamond" w:hAnsi="Garamond"/>
                <w:b/>
                <w:bCs/>
                <w:color w:val="000000"/>
                <w:szCs w:val="24"/>
              </w:rPr>
              <w:t>State of Indiana – F</w:t>
            </w:r>
            <w:r w:rsidR="001F67B0" w:rsidRPr="00263665">
              <w:rPr>
                <w:rFonts w:ascii="Garamond" w:hAnsi="Garamond"/>
                <w:b/>
                <w:bCs/>
                <w:color w:val="000000"/>
                <w:szCs w:val="24"/>
              </w:rPr>
              <w:t xml:space="preserve">amily and </w:t>
            </w:r>
            <w:r w:rsidRPr="00263665">
              <w:rPr>
                <w:rFonts w:ascii="Garamond" w:hAnsi="Garamond"/>
                <w:b/>
                <w:bCs/>
                <w:color w:val="000000"/>
                <w:szCs w:val="24"/>
              </w:rPr>
              <w:t>S</w:t>
            </w:r>
            <w:r w:rsidR="001F67B0" w:rsidRPr="00263665">
              <w:rPr>
                <w:rFonts w:ascii="Garamond" w:hAnsi="Garamond"/>
                <w:b/>
                <w:bCs/>
                <w:color w:val="000000"/>
                <w:szCs w:val="24"/>
              </w:rPr>
              <w:t xml:space="preserve">ocial </w:t>
            </w:r>
            <w:r w:rsidRPr="00263665">
              <w:rPr>
                <w:rFonts w:ascii="Garamond" w:hAnsi="Garamond"/>
                <w:b/>
                <w:bCs/>
                <w:color w:val="000000"/>
                <w:szCs w:val="24"/>
              </w:rPr>
              <w:t>S</w:t>
            </w:r>
            <w:r w:rsidR="001F67B0" w:rsidRPr="00263665">
              <w:rPr>
                <w:rFonts w:ascii="Garamond" w:hAnsi="Garamond"/>
                <w:b/>
                <w:bCs/>
                <w:color w:val="000000"/>
                <w:szCs w:val="24"/>
              </w:rPr>
              <w:t xml:space="preserve">ervices </w:t>
            </w:r>
            <w:r w:rsidRPr="00263665">
              <w:rPr>
                <w:rFonts w:ascii="Garamond" w:hAnsi="Garamond"/>
                <w:b/>
                <w:bCs/>
                <w:color w:val="000000"/>
                <w:szCs w:val="24"/>
              </w:rPr>
              <w:t>A</w:t>
            </w:r>
            <w:r w:rsidR="001F67B0" w:rsidRPr="00263665">
              <w:rPr>
                <w:rFonts w:ascii="Garamond" w:hAnsi="Garamond"/>
                <w:b/>
                <w:bCs/>
                <w:color w:val="000000"/>
                <w:szCs w:val="24"/>
              </w:rPr>
              <w:t>dministration</w:t>
            </w:r>
          </w:p>
          <w:p w14:paraId="7014E5DE" w14:textId="77777777" w:rsidR="00CF52F3" w:rsidRPr="00263665" w:rsidRDefault="00CF52F3" w:rsidP="00CF52F3">
            <w:pPr>
              <w:rPr>
                <w:rFonts w:ascii="Garamond" w:hAnsi="Garamond"/>
                <w:snapToGrid/>
                <w:color w:val="000000"/>
                <w:szCs w:val="24"/>
              </w:rPr>
            </w:pPr>
          </w:p>
          <w:p w14:paraId="7622ACF0" w14:textId="63613CD6" w:rsidR="00CF52F3" w:rsidRPr="00263665" w:rsidRDefault="00CF52F3" w:rsidP="0042680E">
            <w:pPr>
              <w:pStyle w:val="ListParagraph"/>
              <w:widowControl/>
              <w:numPr>
                <w:ilvl w:val="0"/>
                <w:numId w:val="45"/>
              </w:numPr>
              <w:autoSpaceDE w:val="0"/>
              <w:autoSpaceDN w:val="0"/>
              <w:adjustRightInd w:val="0"/>
              <w:rPr>
                <w:rFonts w:ascii="Garamond" w:hAnsi="Garamond"/>
                <w:color w:val="000000"/>
                <w:szCs w:val="24"/>
              </w:rPr>
            </w:pPr>
            <w:r w:rsidRPr="00263665">
              <w:rPr>
                <w:rFonts w:ascii="Garamond" w:hAnsi="Garamond"/>
                <w:color w:val="000000"/>
                <w:szCs w:val="24"/>
              </w:rPr>
              <w:t xml:space="preserve">We </w:t>
            </w:r>
            <w:r w:rsidR="00B60A13" w:rsidRPr="00263665">
              <w:rPr>
                <w:rFonts w:ascii="Garamond" w:hAnsi="Garamond"/>
                <w:color w:val="000000"/>
                <w:szCs w:val="24"/>
              </w:rPr>
              <w:t>are providing</w:t>
            </w:r>
            <w:r w:rsidRPr="00263665">
              <w:rPr>
                <w:rFonts w:ascii="Garamond" w:hAnsi="Garamond"/>
                <w:color w:val="000000"/>
                <w:szCs w:val="24"/>
              </w:rPr>
              <w:t xml:space="preserve"> employment and training services to Indiana low-income families and individuals who require some support in meeting basic household needs, including those participating in IMPACT, GTW, TANF and SNAP.</w:t>
            </w:r>
          </w:p>
          <w:p w14:paraId="410D5FE2" w14:textId="77777777" w:rsidR="004C0E68" w:rsidRPr="00263665" w:rsidRDefault="004C0E68" w:rsidP="004C0E68">
            <w:pPr>
              <w:widowControl/>
              <w:autoSpaceDE w:val="0"/>
              <w:autoSpaceDN w:val="0"/>
              <w:adjustRightInd w:val="0"/>
              <w:rPr>
                <w:rFonts w:ascii="Garamond" w:hAnsi="Garamond"/>
                <w:snapToGrid/>
                <w:color w:val="000000"/>
                <w:szCs w:val="24"/>
              </w:rPr>
            </w:pPr>
          </w:p>
          <w:p w14:paraId="404066D7" w14:textId="2F8E275E" w:rsidR="004C0E68" w:rsidRPr="00263665" w:rsidRDefault="004C0E68" w:rsidP="00CF562C">
            <w:pPr>
              <w:pStyle w:val="ListParagraph"/>
              <w:widowControl/>
              <w:numPr>
                <w:ilvl w:val="0"/>
                <w:numId w:val="35"/>
              </w:numPr>
              <w:autoSpaceDE w:val="0"/>
              <w:autoSpaceDN w:val="0"/>
              <w:adjustRightInd w:val="0"/>
              <w:rPr>
                <w:rFonts w:ascii="Garamond" w:hAnsi="Garamond"/>
                <w:b/>
                <w:bCs/>
                <w:color w:val="000000"/>
                <w:szCs w:val="24"/>
              </w:rPr>
            </w:pPr>
            <w:r w:rsidRPr="00263665">
              <w:rPr>
                <w:rFonts w:ascii="Garamond" w:hAnsi="Garamond"/>
                <w:b/>
                <w:bCs/>
                <w:color w:val="000000"/>
                <w:szCs w:val="24"/>
              </w:rPr>
              <w:t>State of Massachusetts</w:t>
            </w:r>
          </w:p>
          <w:p w14:paraId="31D739CE" w14:textId="28D165A9" w:rsidR="004C0E68" w:rsidRPr="00263665" w:rsidRDefault="004C0E68" w:rsidP="004C0E68">
            <w:pPr>
              <w:widowControl/>
              <w:autoSpaceDE w:val="0"/>
              <w:autoSpaceDN w:val="0"/>
              <w:adjustRightInd w:val="0"/>
              <w:rPr>
                <w:rFonts w:ascii="Garamond" w:hAnsi="Garamond"/>
                <w:snapToGrid/>
                <w:color w:val="000000"/>
                <w:szCs w:val="24"/>
              </w:rPr>
            </w:pPr>
          </w:p>
          <w:p w14:paraId="5D76D5F8" w14:textId="119FA0A9" w:rsidR="00CF52F3" w:rsidRPr="00263665" w:rsidRDefault="00CF52F3" w:rsidP="004C0E68">
            <w:pPr>
              <w:widowControl/>
              <w:autoSpaceDE w:val="0"/>
              <w:autoSpaceDN w:val="0"/>
              <w:adjustRightInd w:val="0"/>
              <w:rPr>
                <w:rFonts w:ascii="Garamond" w:hAnsi="Garamond"/>
                <w:snapToGrid/>
                <w:color w:val="000000"/>
                <w:szCs w:val="24"/>
              </w:rPr>
            </w:pPr>
            <w:r w:rsidRPr="00263665">
              <w:rPr>
                <w:rFonts w:ascii="Garamond" w:hAnsi="Garamond"/>
                <w:snapToGrid/>
                <w:color w:val="000000"/>
                <w:szCs w:val="24"/>
              </w:rPr>
              <w:t>We provided the automated</w:t>
            </w:r>
            <w:r w:rsidR="004C0E68" w:rsidRPr="00263665">
              <w:rPr>
                <w:rFonts w:ascii="Garamond" w:hAnsi="Garamond"/>
                <w:snapToGrid/>
                <w:color w:val="000000"/>
                <w:szCs w:val="24"/>
              </w:rPr>
              <w:t xml:space="preserve"> solution for data collection and cleaning</w:t>
            </w:r>
            <w:r w:rsidRPr="00263665">
              <w:rPr>
                <w:rFonts w:ascii="Garamond" w:hAnsi="Garamond"/>
                <w:snapToGrid/>
                <w:color w:val="000000"/>
                <w:szCs w:val="24"/>
              </w:rPr>
              <w:t xml:space="preserve"> for State of Massachusetts which include the below following scope. </w:t>
            </w:r>
          </w:p>
          <w:p w14:paraId="68BF85D0" w14:textId="7197892F" w:rsidR="004C0E68" w:rsidRPr="00263665" w:rsidRDefault="00CF52F3" w:rsidP="004C0E68">
            <w:pPr>
              <w:widowControl/>
              <w:autoSpaceDE w:val="0"/>
              <w:autoSpaceDN w:val="0"/>
              <w:adjustRightInd w:val="0"/>
              <w:rPr>
                <w:rFonts w:ascii="Garamond" w:hAnsi="Garamond"/>
                <w:snapToGrid/>
                <w:color w:val="000000"/>
                <w:szCs w:val="24"/>
              </w:rPr>
            </w:pPr>
            <w:r w:rsidRPr="00263665">
              <w:rPr>
                <w:rFonts w:ascii="Garamond" w:hAnsi="Garamond"/>
                <w:snapToGrid/>
                <w:color w:val="000000"/>
                <w:szCs w:val="24"/>
              </w:rPr>
              <w:t xml:space="preserve"> </w:t>
            </w:r>
          </w:p>
          <w:p w14:paraId="167D714E" w14:textId="7AF4F5AB" w:rsidR="004C0E68" w:rsidRPr="00263665" w:rsidRDefault="004C0E68" w:rsidP="004C0E68">
            <w:pPr>
              <w:pStyle w:val="ListParagraph"/>
              <w:widowControl/>
              <w:numPr>
                <w:ilvl w:val="0"/>
                <w:numId w:val="34"/>
              </w:numPr>
              <w:autoSpaceDE w:val="0"/>
              <w:autoSpaceDN w:val="0"/>
              <w:adjustRightInd w:val="0"/>
              <w:rPr>
                <w:rFonts w:ascii="Garamond" w:hAnsi="Garamond"/>
                <w:color w:val="000000"/>
                <w:szCs w:val="24"/>
              </w:rPr>
            </w:pPr>
            <w:r w:rsidRPr="00263665">
              <w:rPr>
                <w:rFonts w:ascii="Garamond" w:hAnsi="Garamond"/>
                <w:color w:val="000000"/>
                <w:szCs w:val="24"/>
              </w:rPr>
              <w:t>Data analysis to determine trends in substance use</w:t>
            </w:r>
            <w:r w:rsidR="00CF562C" w:rsidRPr="00263665">
              <w:rPr>
                <w:rFonts w:ascii="Garamond" w:hAnsi="Garamond"/>
                <w:color w:val="000000"/>
                <w:szCs w:val="24"/>
              </w:rPr>
              <w:t>.</w:t>
            </w:r>
          </w:p>
          <w:p w14:paraId="657070A9" w14:textId="22819676" w:rsidR="004C0E68" w:rsidRPr="00263665" w:rsidRDefault="004C0E68" w:rsidP="00F63CA4">
            <w:pPr>
              <w:pStyle w:val="ListParagraph"/>
              <w:widowControl/>
              <w:numPr>
                <w:ilvl w:val="0"/>
                <w:numId w:val="34"/>
              </w:numPr>
              <w:autoSpaceDE w:val="0"/>
              <w:autoSpaceDN w:val="0"/>
              <w:adjustRightInd w:val="0"/>
              <w:jc w:val="both"/>
              <w:rPr>
                <w:rFonts w:ascii="Garamond" w:hAnsi="Garamond"/>
                <w:color w:val="000000"/>
                <w:szCs w:val="24"/>
              </w:rPr>
            </w:pPr>
            <w:r w:rsidRPr="00263665">
              <w:rPr>
                <w:rFonts w:ascii="Garamond" w:hAnsi="Garamond"/>
                <w:color w:val="000000"/>
                <w:szCs w:val="24"/>
              </w:rPr>
              <w:t>Reporting and analytics based on data analyses and nurse findings</w:t>
            </w:r>
            <w:r w:rsidR="00CF562C" w:rsidRPr="00263665">
              <w:rPr>
                <w:rFonts w:ascii="Garamond" w:hAnsi="Garamond"/>
                <w:color w:val="000000"/>
                <w:szCs w:val="24"/>
              </w:rPr>
              <w:t>.</w:t>
            </w:r>
          </w:p>
          <w:p w14:paraId="5D09DC67" w14:textId="19891F0B" w:rsidR="004C0E68" w:rsidRPr="00263665" w:rsidRDefault="004C0E68" w:rsidP="00F63CA4">
            <w:pPr>
              <w:pStyle w:val="ListParagraph"/>
              <w:widowControl/>
              <w:numPr>
                <w:ilvl w:val="0"/>
                <w:numId w:val="34"/>
              </w:numPr>
              <w:autoSpaceDE w:val="0"/>
              <w:autoSpaceDN w:val="0"/>
              <w:adjustRightInd w:val="0"/>
              <w:jc w:val="both"/>
              <w:rPr>
                <w:rFonts w:ascii="Garamond" w:hAnsi="Garamond"/>
                <w:color w:val="000000"/>
                <w:szCs w:val="24"/>
              </w:rPr>
            </w:pPr>
            <w:r w:rsidRPr="00263665">
              <w:rPr>
                <w:rFonts w:ascii="Garamond" w:hAnsi="Garamond"/>
                <w:color w:val="000000"/>
                <w:szCs w:val="24"/>
              </w:rPr>
              <w:t>Create a new logic model for the updated School Health Services</w:t>
            </w:r>
            <w:r w:rsidR="00CF562C" w:rsidRPr="00263665">
              <w:rPr>
                <w:rFonts w:ascii="Garamond" w:hAnsi="Garamond"/>
                <w:color w:val="000000"/>
                <w:szCs w:val="24"/>
              </w:rPr>
              <w:t xml:space="preserve"> </w:t>
            </w:r>
            <w:r w:rsidRPr="00263665">
              <w:rPr>
                <w:rFonts w:ascii="Garamond" w:hAnsi="Garamond"/>
                <w:color w:val="000000"/>
                <w:szCs w:val="24"/>
              </w:rPr>
              <w:t>initiative</w:t>
            </w:r>
          </w:p>
          <w:p w14:paraId="234269C6" w14:textId="4FA336EB" w:rsidR="004C0E68" w:rsidRPr="00263665" w:rsidRDefault="004C0E68" w:rsidP="00F63CA4">
            <w:pPr>
              <w:pStyle w:val="ListParagraph"/>
              <w:widowControl/>
              <w:numPr>
                <w:ilvl w:val="0"/>
                <w:numId w:val="34"/>
              </w:numPr>
              <w:autoSpaceDE w:val="0"/>
              <w:autoSpaceDN w:val="0"/>
              <w:adjustRightInd w:val="0"/>
              <w:jc w:val="both"/>
              <w:rPr>
                <w:rFonts w:ascii="Garamond" w:hAnsi="Garamond"/>
                <w:color w:val="000000"/>
                <w:szCs w:val="24"/>
              </w:rPr>
            </w:pPr>
            <w:r w:rsidRPr="00263665">
              <w:rPr>
                <w:rFonts w:ascii="Garamond" w:hAnsi="Garamond"/>
                <w:color w:val="000000"/>
                <w:szCs w:val="24"/>
              </w:rPr>
              <w:t>Connect distinct project teams with their data through custom</w:t>
            </w:r>
            <w:r w:rsidR="00CF562C" w:rsidRPr="00263665">
              <w:rPr>
                <w:rFonts w:ascii="Garamond" w:hAnsi="Garamond"/>
                <w:color w:val="000000"/>
                <w:szCs w:val="24"/>
              </w:rPr>
              <w:t xml:space="preserve"> </w:t>
            </w:r>
            <w:r w:rsidRPr="00263665">
              <w:rPr>
                <w:rFonts w:ascii="Garamond" w:hAnsi="Garamond"/>
                <w:color w:val="000000"/>
                <w:szCs w:val="24"/>
              </w:rPr>
              <w:t>collection and integration tools</w:t>
            </w:r>
            <w:r w:rsidR="00F63CA4" w:rsidRPr="00263665">
              <w:rPr>
                <w:rFonts w:ascii="Garamond" w:hAnsi="Garamond"/>
                <w:color w:val="000000"/>
                <w:szCs w:val="24"/>
              </w:rPr>
              <w:t>.</w:t>
            </w:r>
          </w:p>
          <w:p w14:paraId="0435C55D" w14:textId="05691EF9" w:rsidR="004C0E68" w:rsidRPr="00263665" w:rsidRDefault="004C0E68" w:rsidP="00F63CA4">
            <w:pPr>
              <w:pStyle w:val="ListParagraph"/>
              <w:widowControl/>
              <w:numPr>
                <w:ilvl w:val="0"/>
                <w:numId w:val="34"/>
              </w:numPr>
              <w:autoSpaceDE w:val="0"/>
              <w:autoSpaceDN w:val="0"/>
              <w:adjustRightInd w:val="0"/>
              <w:jc w:val="both"/>
              <w:rPr>
                <w:rFonts w:ascii="Garamond" w:hAnsi="Garamond"/>
                <w:color w:val="000000"/>
                <w:szCs w:val="24"/>
              </w:rPr>
            </w:pPr>
            <w:r w:rsidRPr="00263665">
              <w:rPr>
                <w:rFonts w:ascii="Garamond" w:hAnsi="Garamond"/>
                <w:color w:val="000000"/>
                <w:szCs w:val="24"/>
              </w:rPr>
              <w:t>Defined top-down approach (embedded in project team) provid</w:t>
            </w:r>
            <w:r w:rsidR="00F63CA4" w:rsidRPr="00263665">
              <w:rPr>
                <w:rFonts w:ascii="Garamond" w:hAnsi="Garamond"/>
                <w:color w:val="000000"/>
                <w:szCs w:val="24"/>
              </w:rPr>
              <w:t xml:space="preserve">ing </w:t>
            </w:r>
            <w:r w:rsidRPr="00263665">
              <w:rPr>
                <w:rFonts w:ascii="Garamond" w:hAnsi="Garamond"/>
                <w:color w:val="000000"/>
                <w:szCs w:val="24"/>
              </w:rPr>
              <w:t>actionable results presented in a clear manner</w:t>
            </w:r>
            <w:r w:rsidR="00CF562C" w:rsidRPr="00263665">
              <w:rPr>
                <w:rFonts w:ascii="Garamond" w:hAnsi="Garamond"/>
                <w:color w:val="000000"/>
                <w:szCs w:val="24"/>
              </w:rPr>
              <w:t xml:space="preserve"> </w:t>
            </w:r>
            <w:r w:rsidRPr="00263665">
              <w:rPr>
                <w:rFonts w:ascii="Garamond" w:hAnsi="Garamond"/>
                <w:color w:val="000000"/>
                <w:szCs w:val="24"/>
              </w:rPr>
              <w:t>consistent with individual project standards.</w:t>
            </w:r>
          </w:p>
          <w:p w14:paraId="00428AF3" w14:textId="77777777" w:rsidR="00CF562C" w:rsidRPr="00263665" w:rsidRDefault="00CF562C" w:rsidP="004C0E68">
            <w:pPr>
              <w:widowControl/>
              <w:autoSpaceDE w:val="0"/>
              <w:autoSpaceDN w:val="0"/>
              <w:adjustRightInd w:val="0"/>
              <w:rPr>
                <w:rFonts w:ascii="Garamond" w:hAnsi="Garamond"/>
                <w:snapToGrid/>
                <w:color w:val="000000"/>
                <w:szCs w:val="24"/>
              </w:rPr>
            </w:pPr>
          </w:p>
          <w:p w14:paraId="517AEA09" w14:textId="33E31DBB" w:rsidR="004C0E68" w:rsidRPr="00263665" w:rsidRDefault="00CF562C" w:rsidP="00CF562C">
            <w:pPr>
              <w:pStyle w:val="ListParagraph"/>
              <w:widowControl/>
              <w:numPr>
                <w:ilvl w:val="0"/>
                <w:numId w:val="35"/>
              </w:numPr>
              <w:autoSpaceDE w:val="0"/>
              <w:autoSpaceDN w:val="0"/>
              <w:adjustRightInd w:val="0"/>
              <w:rPr>
                <w:rFonts w:ascii="Garamond" w:hAnsi="Garamond"/>
                <w:b/>
                <w:bCs/>
                <w:color w:val="000000"/>
                <w:szCs w:val="24"/>
              </w:rPr>
            </w:pPr>
            <w:r w:rsidRPr="00263665">
              <w:rPr>
                <w:rFonts w:ascii="Garamond" w:hAnsi="Garamond"/>
                <w:b/>
                <w:bCs/>
                <w:color w:val="000000"/>
                <w:szCs w:val="24"/>
              </w:rPr>
              <w:t>Florida Department of Health</w:t>
            </w:r>
          </w:p>
          <w:p w14:paraId="2AF85A77" w14:textId="46324590" w:rsidR="00CF52F3" w:rsidRPr="00263665" w:rsidRDefault="00CF52F3" w:rsidP="00CF52F3">
            <w:pPr>
              <w:widowControl/>
              <w:autoSpaceDE w:val="0"/>
              <w:autoSpaceDN w:val="0"/>
              <w:adjustRightInd w:val="0"/>
              <w:rPr>
                <w:rFonts w:ascii="Garamond" w:hAnsi="Garamond"/>
                <w:b/>
                <w:bCs/>
                <w:snapToGrid/>
                <w:color w:val="000000"/>
                <w:szCs w:val="24"/>
              </w:rPr>
            </w:pPr>
          </w:p>
          <w:p w14:paraId="1A26A0FC" w14:textId="70368FEA" w:rsidR="00CF52F3" w:rsidRPr="00263665" w:rsidRDefault="00CF52F3" w:rsidP="00CF52F3">
            <w:pPr>
              <w:widowControl/>
              <w:autoSpaceDE w:val="0"/>
              <w:autoSpaceDN w:val="0"/>
              <w:adjustRightInd w:val="0"/>
              <w:rPr>
                <w:rFonts w:ascii="Garamond" w:hAnsi="Garamond"/>
                <w:snapToGrid/>
                <w:color w:val="000000"/>
                <w:szCs w:val="24"/>
              </w:rPr>
            </w:pPr>
            <w:r w:rsidRPr="00263665">
              <w:rPr>
                <w:rFonts w:ascii="Garamond" w:hAnsi="Garamond"/>
                <w:snapToGrid/>
                <w:color w:val="000000"/>
                <w:szCs w:val="24"/>
              </w:rPr>
              <w:t>We have been providing data consulting and engineering services for Florida Department of Health HIV/AIDS</w:t>
            </w:r>
            <w:r w:rsidRPr="00263665">
              <w:rPr>
                <w:rFonts w:ascii="Garamond" w:hAnsi="Garamond"/>
                <w:color w:val="000000"/>
                <w:szCs w:val="24"/>
              </w:rPr>
              <w:t xml:space="preserve"> </w:t>
            </w:r>
            <w:r w:rsidRPr="00263665">
              <w:rPr>
                <w:rFonts w:ascii="Garamond" w:hAnsi="Garamond"/>
                <w:snapToGrid/>
                <w:color w:val="000000"/>
                <w:szCs w:val="24"/>
              </w:rPr>
              <w:t xml:space="preserve">Surveillance Program which included the following below scope. </w:t>
            </w:r>
          </w:p>
          <w:p w14:paraId="58882AEC" w14:textId="783BE569" w:rsidR="004C0E68" w:rsidRPr="00263665" w:rsidRDefault="00CF52F3" w:rsidP="004C0E68">
            <w:pPr>
              <w:widowControl/>
              <w:autoSpaceDE w:val="0"/>
              <w:autoSpaceDN w:val="0"/>
              <w:adjustRightInd w:val="0"/>
              <w:rPr>
                <w:rFonts w:ascii="Garamond" w:hAnsi="Garamond"/>
                <w:snapToGrid/>
                <w:color w:val="000000"/>
                <w:szCs w:val="24"/>
              </w:rPr>
            </w:pPr>
            <w:r w:rsidRPr="00263665">
              <w:rPr>
                <w:rFonts w:ascii="Garamond" w:hAnsi="Garamond"/>
                <w:snapToGrid/>
                <w:color w:val="000000"/>
                <w:szCs w:val="24"/>
              </w:rPr>
              <w:t xml:space="preserve"> </w:t>
            </w:r>
          </w:p>
          <w:p w14:paraId="42921EF6" w14:textId="19DF8D09" w:rsidR="00CF562C" w:rsidRPr="00263665" w:rsidRDefault="00CF562C" w:rsidP="00CF562C">
            <w:pPr>
              <w:pStyle w:val="ListParagraph"/>
              <w:widowControl/>
              <w:numPr>
                <w:ilvl w:val="0"/>
                <w:numId w:val="34"/>
              </w:numPr>
              <w:autoSpaceDE w:val="0"/>
              <w:autoSpaceDN w:val="0"/>
              <w:adjustRightInd w:val="0"/>
              <w:rPr>
                <w:rFonts w:ascii="Garamond" w:hAnsi="Garamond"/>
                <w:color w:val="000000"/>
                <w:szCs w:val="24"/>
              </w:rPr>
            </w:pPr>
            <w:r w:rsidRPr="00263665">
              <w:rPr>
                <w:rFonts w:ascii="Garamond" w:hAnsi="Garamond"/>
                <w:color w:val="000000"/>
                <w:szCs w:val="24"/>
              </w:rPr>
              <w:t>Provid</w:t>
            </w:r>
            <w:r w:rsidR="00BE2928" w:rsidRPr="00263665">
              <w:rPr>
                <w:rFonts w:ascii="Garamond" w:hAnsi="Garamond"/>
                <w:color w:val="000000"/>
                <w:szCs w:val="24"/>
              </w:rPr>
              <w:t>ing</w:t>
            </w:r>
            <w:r w:rsidRPr="00263665">
              <w:rPr>
                <w:rFonts w:ascii="Garamond" w:hAnsi="Garamond"/>
                <w:color w:val="000000"/>
                <w:szCs w:val="24"/>
              </w:rPr>
              <w:t xml:space="preserve"> database consulting and implementation services for HIV/AIDS Surveillance Program</w:t>
            </w:r>
          </w:p>
          <w:p w14:paraId="7ABA999B" w14:textId="393E1C57" w:rsidR="00CF562C" w:rsidRPr="00263665" w:rsidRDefault="00CF562C" w:rsidP="00CF562C">
            <w:pPr>
              <w:pStyle w:val="ListParagraph"/>
              <w:widowControl/>
              <w:numPr>
                <w:ilvl w:val="0"/>
                <w:numId w:val="34"/>
              </w:numPr>
              <w:autoSpaceDE w:val="0"/>
              <w:autoSpaceDN w:val="0"/>
              <w:adjustRightInd w:val="0"/>
              <w:rPr>
                <w:rFonts w:ascii="Garamond" w:hAnsi="Garamond"/>
                <w:color w:val="000000"/>
                <w:szCs w:val="24"/>
              </w:rPr>
            </w:pPr>
            <w:r w:rsidRPr="00263665">
              <w:rPr>
                <w:rFonts w:ascii="Garamond" w:hAnsi="Garamond"/>
                <w:color w:val="000000"/>
                <w:szCs w:val="24"/>
              </w:rPr>
              <w:t>Collection of complete and accurate data and analyze trends in HIV.</w:t>
            </w:r>
          </w:p>
          <w:p w14:paraId="1EC141E3" w14:textId="76037100" w:rsidR="00CF562C" w:rsidRPr="00263665" w:rsidRDefault="00CF562C" w:rsidP="00CF562C">
            <w:pPr>
              <w:pStyle w:val="ListParagraph"/>
              <w:widowControl/>
              <w:numPr>
                <w:ilvl w:val="0"/>
                <w:numId w:val="34"/>
              </w:numPr>
              <w:autoSpaceDE w:val="0"/>
              <w:autoSpaceDN w:val="0"/>
              <w:adjustRightInd w:val="0"/>
              <w:rPr>
                <w:rFonts w:ascii="Garamond" w:hAnsi="Garamond"/>
                <w:color w:val="000000"/>
                <w:szCs w:val="24"/>
              </w:rPr>
            </w:pPr>
            <w:r w:rsidRPr="00263665">
              <w:rPr>
                <w:rFonts w:ascii="Garamond" w:hAnsi="Garamond"/>
                <w:color w:val="000000"/>
                <w:szCs w:val="24"/>
              </w:rPr>
              <w:t>Use the data to plan, carry out and evaluate HIV programs and interventions.</w:t>
            </w:r>
          </w:p>
          <w:p w14:paraId="3F736C0A" w14:textId="165182F8" w:rsidR="00CF562C" w:rsidRPr="00263665" w:rsidRDefault="00CF562C" w:rsidP="00CF562C">
            <w:pPr>
              <w:pStyle w:val="ListParagraph"/>
              <w:widowControl/>
              <w:numPr>
                <w:ilvl w:val="0"/>
                <w:numId w:val="34"/>
              </w:numPr>
              <w:autoSpaceDE w:val="0"/>
              <w:autoSpaceDN w:val="0"/>
              <w:adjustRightInd w:val="0"/>
              <w:rPr>
                <w:rFonts w:ascii="Garamond" w:hAnsi="Garamond"/>
                <w:color w:val="000000"/>
                <w:szCs w:val="24"/>
              </w:rPr>
            </w:pPr>
            <w:r w:rsidRPr="00263665">
              <w:rPr>
                <w:rFonts w:ascii="Garamond" w:hAnsi="Garamond"/>
                <w:color w:val="000000"/>
                <w:szCs w:val="24"/>
              </w:rPr>
              <w:t>Conduct data validation checks to ensure that cases are not reported twice.</w:t>
            </w:r>
          </w:p>
          <w:p w14:paraId="03F54B7E" w14:textId="501A2954" w:rsidR="004C0E68" w:rsidRPr="00263665" w:rsidRDefault="00CF562C" w:rsidP="00CF562C">
            <w:pPr>
              <w:pStyle w:val="ListParagraph"/>
              <w:widowControl/>
              <w:numPr>
                <w:ilvl w:val="0"/>
                <w:numId w:val="34"/>
              </w:numPr>
              <w:autoSpaceDE w:val="0"/>
              <w:autoSpaceDN w:val="0"/>
              <w:adjustRightInd w:val="0"/>
              <w:rPr>
                <w:rFonts w:ascii="Garamond" w:hAnsi="Garamond"/>
                <w:color w:val="000000"/>
                <w:szCs w:val="24"/>
              </w:rPr>
            </w:pPr>
            <w:r w:rsidRPr="00263665">
              <w:rPr>
                <w:rFonts w:ascii="Garamond" w:hAnsi="Garamond"/>
                <w:color w:val="000000"/>
                <w:szCs w:val="24"/>
              </w:rPr>
              <w:t>Provide informed decisions related to resource allocations.</w:t>
            </w:r>
          </w:p>
          <w:p w14:paraId="4DBE7744" w14:textId="304952D9" w:rsidR="004C0E68" w:rsidRPr="00263665" w:rsidRDefault="004C0E68" w:rsidP="00CF562C">
            <w:pPr>
              <w:widowControl/>
              <w:autoSpaceDE w:val="0"/>
              <w:autoSpaceDN w:val="0"/>
              <w:adjustRightInd w:val="0"/>
              <w:ind w:left="360"/>
              <w:rPr>
                <w:rFonts w:ascii="Garamond" w:hAnsi="Garamond"/>
                <w:snapToGrid/>
                <w:color w:val="000000"/>
                <w:szCs w:val="24"/>
              </w:rPr>
            </w:pPr>
          </w:p>
          <w:p w14:paraId="07FC22D5" w14:textId="2886B297" w:rsidR="00CF562C" w:rsidRPr="00263665" w:rsidRDefault="00CF562C" w:rsidP="00CF562C">
            <w:pPr>
              <w:pStyle w:val="ListParagraph"/>
              <w:widowControl/>
              <w:numPr>
                <w:ilvl w:val="0"/>
                <w:numId w:val="35"/>
              </w:numPr>
              <w:autoSpaceDE w:val="0"/>
              <w:autoSpaceDN w:val="0"/>
              <w:adjustRightInd w:val="0"/>
              <w:rPr>
                <w:rFonts w:ascii="Garamond" w:hAnsi="Garamond"/>
                <w:b/>
                <w:bCs/>
                <w:color w:val="000000"/>
                <w:szCs w:val="24"/>
              </w:rPr>
            </w:pPr>
            <w:r w:rsidRPr="00263665">
              <w:rPr>
                <w:rFonts w:ascii="Garamond" w:hAnsi="Garamond"/>
                <w:b/>
                <w:bCs/>
                <w:color w:val="000000"/>
                <w:szCs w:val="24"/>
              </w:rPr>
              <w:t>State of Maryland</w:t>
            </w:r>
          </w:p>
          <w:p w14:paraId="101354A2" w14:textId="7FD7A01C" w:rsidR="004C0E68" w:rsidRPr="00263665" w:rsidRDefault="004771F5" w:rsidP="004C0E68">
            <w:pPr>
              <w:widowControl/>
              <w:autoSpaceDE w:val="0"/>
              <w:autoSpaceDN w:val="0"/>
              <w:adjustRightInd w:val="0"/>
              <w:rPr>
                <w:rFonts w:ascii="Garamond" w:hAnsi="Garamond"/>
                <w:snapToGrid/>
                <w:color w:val="000000"/>
                <w:szCs w:val="24"/>
              </w:rPr>
            </w:pPr>
            <w:r w:rsidRPr="00263665">
              <w:rPr>
                <w:rFonts w:ascii="Garamond" w:hAnsi="Garamond"/>
                <w:snapToGrid/>
                <w:color w:val="000000"/>
                <w:szCs w:val="24"/>
              </w:rPr>
              <w:t xml:space="preserve">We have been providing consulting services to support Maryland CJAMS program for State of Maryland which includes: </w:t>
            </w:r>
          </w:p>
          <w:p w14:paraId="2E75363D" w14:textId="2A699478" w:rsidR="00CF562C" w:rsidRPr="00263665" w:rsidRDefault="004771F5" w:rsidP="00CF562C">
            <w:pPr>
              <w:pStyle w:val="ListParagraph"/>
              <w:widowControl/>
              <w:numPr>
                <w:ilvl w:val="0"/>
                <w:numId w:val="36"/>
              </w:numPr>
              <w:autoSpaceDE w:val="0"/>
              <w:autoSpaceDN w:val="0"/>
              <w:adjustRightInd w:val="0"/>
              <w:rPr>
                <w:rFonts w:ascii="Garamond" w:hAnsi="Garamond"/>
                <w:color w:val="000000"/>
                <w:szCs w:val="24"/>
              </w:rPr>
            </w:pPr>
            <w:r w:rsidRPr="00263665">
              <w:rPr>
                <w:rFonts w:ascii="Garamond" w:hAnsi="Garamond"/>
                <w:color w:val="000000"/>
                <w:szCs w:val="24"/>
              </w:rPr>
              <w:t xml:space="preserve">Management of </w:t>
            </w:r>
            <w:r w:rsidR="00CF562C" w:rsidRPr="00263665">
              <w:rPr>
                <w:rFonts w:ascii="Garamond" w:hAnsi="Garamond"/>
                <w:color w:val="000000"/>
                <w:szCs w:val="24"/>
              </w:rPr>
              <w:t>Maryland CJAMS platform</w:t>
            </w:r>
          </w:p>
          <w:p w14:paraId="61AE7C74" w14:textId="0CEC8F99" w:rsidR="00CF562C" w:rsidRPr="00263665" w:rsidRDefault="00CF562C" w:rsidP="00CF562C">
            <w:pPr>
              <w:pStyle w:val="ListParagraph"/>
              <w:widowControl/>
              <w:numPr>
                <w:ilvl w:val="0"/>
                <w:numId w:val="36"/>
              </w:numPr>
              <w:autoSpaceDE w:val="0"/>
              <w:autoSpaceDN w:val="0"/>
              <w:adjustRightInd w:val="0"/>
              <w:rPr>
                <w:rFonts w:ascii="Garamond" w:hAnsi="Garamond"/>
                <w:color w:val="000000"/>
                <w:szCs w:val="24"/>
              </w:rPr>
            </w:pPr>
            <w:r w:rsidRPr="00263665">
              <w:rPr>
                <w:rFonts w:ascii="Garamond" w:hAnsi="Garamond"/>
                <w:color w:val="000000"/>
                <w:szCs w:val="24"/>
              </w:rPr>
              <w:t>5000+ case workers</w:t>
            </w:r>
          </w:p>
          <w:p w14:paraId="7DE9541D" w14:textId="3B58AA97" w:rsidR="00CF562C" w:rsidRPr="00263665" w:rsidRDefault="00CF562C" w:rsidP="00CF562C">
            <w:pPr>
              <w:pStyle w:val="ListParagraph"/>
              <w:widowControl/>
              <w:numPr>
                <w:ilvl w:val="0"/>
                <w:numId w:val="36"/>
              </w:numPr>
              <w:autoSpaceDE w:val="0"/>
              <w:autoSpaceDN w:val="0"/>
              <w:adjustRightInd w:val="0"/>
              <w:rPr>
                <w:rFonts w:ascii="Garamond" w:hAnsi="Garamond"/>
                <w:color w:val="000000"/>
                <w:szCs w:val="24"/>
              </w:rPr>
            </w:pPr>
            <w:r w:rsidRPr="00263665">
              <w:rPr>
                <w:rFonts w:ascii="Garamond" w:hAnsi="Garamond"/>
                <w:color w:val="000000"/>
                <w:szCs w:val="24"/>
              </w:rPr>
              <w:t>200000+ cases per year</w:t>
            </w:r>
          </w:p>
          <w:p w14:paraId="3EDDA12A" w14:textId="1E3DD63C" w:rsidR="00CF562C" w:rsidRPr="00263665" w:rsidRDefault="00CF562C" w:rsidP="00CF562C">
            <w:pPr>
              <w:pStyle w:val="ListParagraph"/>
              <w:widowControl/>
              <w:numPr>
                <w:ilvl w:val="0"/>
                <w:numId w:val="36"/>
              </w:numPr>
              <w:autoSpaceDE w:val="0"/>
              <w:autoSpaceDN w:val="0"/>
              <w:adjustRightInd w:val="0"/>
              <w:rPr>
                <w:rFonts w:ascii="Garamond" w:hAnsi="Garamond"/>
                <w:color w:val="000000"/>
                <w:szCs w:val="24"/>
              </w:rPr>
            </w:pPr>
            <w:r w:rsidRPr="00263665">
              <w:rPr>
                <w:rFonts w:ascii="Garamond" w:hAnsi="Garamond"/>
                <w:color w:val="000000"/>
                <w:szCs w:val="24"/>
              </w:rPr>
              <w:t>6.5+ Mn Population Managed</w:t>
            </w:r>
          </w:p>
        </w:tc>
      </w:tr>
    </w:tbl>
    <w:p w14:paraId="6249B76D" w14:textId="77777777" w:rsidR="0009502C" w:rsidRPr="00263665" w:rsidRDefault="0009502C" w:rsidP="00464101">
      <w:pPr>
        <w:rPr>
          <w:rFonts w:ascii="Garamond" w:hAnsi="Garamond"/>
          <w:szCs w:val="24"/>
        </w:rPr>
      </w:pPr>
    </w:p>
    <w:p w14:paraId="6DA43A37" w14:textId="0F490D92" w:rsidR="0045070F" w:rsidRPr="00263665" w:rsidRDefault="0009502C" w:rsidP="00844689">
      <w:pPr>
        <w:widowControl/>
        <w:numPr>
          <w:ilvl w:val="2"/>
          <w:numId w:val="22"/>
        </w:numPr>
        <w:rPr>
          <w:rFonts w:ascii="Garamond" w:hAnsi="Garamond"/>
          <w:szCs w:val="24"/>
        </w:rPr>
      </w:pPr>
      <w:r w:rsidRPr="00263665">
        <w:rPr>
          <w:rFonts w:ascii="Garamond" w:hAnsi="Garamond"/>
          <w:b/>
          <w:szCs w:val="24"/>
        </w:rPr>
        <w:lastRenderedPageBreak/>
        <w:t xml:space="preserve">Experience Serving Similar Clients - </w:t>
      </w:r>
      <w:r w:rsidRPr="00263665">
        <w:rPr>
          <w:rFonts w:ascii="Garamond" w:hAnsi="Garamond"/>
          <w:szCs w:val="24"/>
        </w:rPr>
        <w:t>Please describe your company’s experience in serving customers of a similar size to the State with similar scope.  Please provide specific clients and detailed examples.</w:t>
      </w:r>
    </w:p>
    <w:tbl>
      <w:tblPr>
        <w:tblW w:w="9900"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900"/>
      </w:tblGrid>
      <w:tr w:rsidR="004217C4" w:rsidRPr="00263665" w14:paraId="31A0C565" w14:textId="77777777" w:rsidTr="00A21945">
        <w:tc>
          <w:tcPr>
            <w:tcW w:w="9900" w:type="dxa"/>
            <w:shd w:val="clear" w:color="auto" w:fill="BDD6EE" w:themeFill="accent5" w:themeFillTint="66"/>
          </w:tcPr>
          <w:p w14:paraId="3836521D" w14:textId="77777777" w:rsidR="00CF562C" w:rsidRPr="00263665" w:rsidRDefault="00CF562C" w:rsidP="00CF562C">
            <w:pPr>
              <w:widowControl/>
              <w:rPr>
                <w:rFonts w:ascii="Garamond" w:hAnsi="Garamond"/>
                <w:color w:val="000000"/>
                <w:szCs w:val="24"/>
              </w:rPr>
            </w:pPr>
          </w:p>
          <w:p w14:paraId="6A5B3082" w14:textId="2AD7B8EE" w:rsidR="00CF562C" w:rsidRPr="00263665" w:rsidRDefault="00CF562C" w:rsidP="00CF562C">
            <w:pPr>
              <w:widowControl/>
              <w:rPr>
                <w:rFonts w:ascii="Garamond" w:hAnsi="Garamond"/>
                <w:color w:val="000000"/>
                <w:szCs w:val="24"/>
              </w:rPr>
            </w:pPr>
            <w:r w:rsidRPr="00263665">
              <w:rPr>
                <w:rFonts w:ascii="Garamond" w:hAnsi="Garamond"/>
                <w:snapToGrid/>
                <w:color w:val="000000"/>
                <w:szCs w:val="24"/>
              </w:rPr>
              <w:t xml:space="preserve">Team </w:t>
            </w:r>
            <w:proofErr w:type="spellStart"/>
            <w:r w:rsidRPr="00263665">
              <w:rPr>
                <w:rFonts w:ascii="Garamond" w:hAnsi="Garamond"/>
                <w:snapToGrid/>
                <w:color w:val="000000"/>
                <w:szCs w:val="24"/>
              </w:rPr>
              <w:t>Syra</w:t>
            </w:r>
            <w:proofErr w:type="spellEnd"/>
            <w:r w:rsidRPr="00263665">
              <w:rPr>
                <w:rFonts w:ascii="Garamond" w:hAnsi="Garamond"/>
                <w:snapToGrid/>
                <w:color w:val="000000"/>
                <w:szCs w:val="24"/>
              </w:rPr>
              <w:t xml:space="preserve"> health has a long history of working with health and human services clients with similar scope of services.  </w:t>
            </w:r>
          </w:p>
          <w:p w14:paraId="309CCB54" w14:textId="6AC8EB32" w:rsidR="00CF562C" w:rsidRPr="00263665" w:rsidRDefault="00CF562C" w:rsidP="00F63CA4">
            <w:pPr>
              <w:pStyle w:val="ListParagraph"/>
              <w:widowControl/>
              <w:numPr>
                <w:ilvl w:val="3"/>
                <w:numId w:val="37"/>
              </w:numPr>
              <w:rPr>
                <w:rFonts w:ascii="Garamond" w:hAnsi="Garamond"/>
                <w:color w:val="000000"/>
                <w:szCs w:val="24"/>
              </w:rPr>
            </w:pPr>
            <w:r w:rsidRPr="00263665">
              <w:rPr>
                <w:rFonts w:ascii="Garamond" w:hAnsi="Garamond"/>
                <w:b/>
                <w:bCs/>
                <w:color w:val="000000"/>
                <w:szCs w:val="24"/>
              </w:rPr>
              <w:t>FSSA</w:t>
            </w:r>
            <w:r w:rsidR="007F78A9" w:rsidRPr="00263665">
              <w:rPr>
                <w:rFonts w:ascii="Garamond" w:hAnsi="Garamond"/>
                <w:b/>
                <w:bCs/>
                <w:color w:val="000000"/>
                <w:szCs w:val="24"/>
              </w:rPr>
              <w:t>-DMHA</w:t>
            </w:r>
            <w:r w:rsidR="00F63CA4" w:rsidRPr="00263665">
              <w:rPr>
                <w:rFonts w:ascii="Garamond" w:hAnsi="Garamond"/>
                <w:b/>
                <w:bCs/>
                <w:color w:val="000000"/>
                <w:szCs w:val="24"/>
              </w:rPr>
              <w:t>:</w:t>
            </w:r>
            <w:r w:rsidR="00F63CA4" w:rsidRPr="00263665">
              <w:rPr>
                <w:rFonts w:ascii="Garamond" w:hAnsi="Garamond"/>
                <w:color w:val="000000"/>
                <w:szCs w:val="24"/>
              </w:rPr>
              <w:t xml:space="preserve"> For Indiana DMHA-FSSA we are providing</w:t>
            </w:r>
            <w:r w:rsidRPr="00263665">
              <w:rPr>
                <w:rFonts w:ascii="Garamond" w:hAnsi="Garamond"/>
                <w:color w:val="000000"/>
                <w:szCs w:val="24"/>
              </w:rPr>
              <w:t xml:space="preserve"> Behavioral Health Gap Analysis along with KSMC program </w:t>
            </w:r>
            <w:r w:rsidR="00F63CA4" w:rsidRPr="00263665">
              <w:rPr>
                <w:rFonts w:ascii="Garamond" w:hAnsi="Garamond"/>
                <w:color w:val="000000"/>
                <w:szCs w:val="24"/>
              </w:rPr>
              <w:t xml:space="preserve">and providing the </w:t>
            </w:r>
            <w:r w:rsidR="001F67B0" w:rsidRPr="00263665">
              <w:rPr>
                <w:rFonts w:ascii="Garamond" w:hAnsi="Garamond"/>
                <w:color w:val="000000"/>
                <w:szCs w:val="24"/>
              </w:rPr>
              <w:t>quality assurance services, technical documentation,</w:t>
            </w:r>
            <w:r w:rsidR="00F63CA4" w:rsidRPr="00263665">
              <w:rPr>
                <w:rFonts w:ascii="Garamond" w:hAnsi="Garamond"/>
                <w:color w:val="000000"/>
                <w:szCs w:val="24"/>
              </w:rPr>
              <w:t xml:space="preserve"> and</w:t>
            </w:r>
            <w:r w:rsidR="001F67B0" w:rsidRPr="00263665">
              <w:rPr>
                <w:rFonts w:ascii="Garamond" w:hAnsi="Garamond"/>
                <w:color w:val="000000"/>
                <w:szCs w:val="24"/>
              </w:rPr>
              <w:t xml:space="preserve"> data</w:t>
            </w:r>
            <w:r w:rsidR="00F63CA4" w:rsidRPr="00263665">
              <w:rPr>
                <w:rFonts w:ascii="Garamond" w:hAnsi="Garamond"/>
                <w:color w:val="000000"/>
                <w:szCs w:val="24"/>
              </w:rPr>
              <w:t xml:space="preserve"> analysis services. </w:t>
            </w:r>
          </w:p>
          <w:p w14:paraId="0A311296" w14:textId="77777777" w:rsidR="00CF562C" w:rsidRPr="00263665" w:rsidRDefault="00CF562C" w:rsidP="00CF562C">
            <w:pPr>
              <w:pStyle w:val="ListParagraph"/>
              <w:rPr>
                <w:rFonts w:ascii="Garamond" w:hAnsi="Garamond"/>
                <w:color w:val="000000"/>
                <w:szCs w:val="24"/>
              </w:rPr>
            </w:pPr>
          </w:p>
          <w:p w14:paraId="17A2B965" w14:textId="05243FAB" w:rsidR="00CF562C" w:rsidRPr="00263665" w:rsidRDefault="00CF562C" w:rsidP="00F63CA4">
            <w:pPr>
              <w:pStyle w:val="ListParagraph"/>
              <w:widowControl/>
              <w:numPr>
                <w:ilvl w:val="3"/>
                <w:numId w:val="37"/>
              </w:numPr>
              <w:rPr>
                <w:rFonts w:ascii="Garamond" w:hAnsi="Garamond"/>
                <w:b/>
                <w:bCs/>
                <w:color w:val="000000"/>
                <w:szCs w:val="24"/>
              </w:rPr>
            </w:pPr>
            <w:r w:rsidRPr="00263665">
              <w:rPr>
                <w:rFonts w:ascii="Garamond" w:hAnsi="Garamond"/>
                <w:b/>
                <w:bCs/>
                <w:color w:val="000000"/>
                <w:szCs w:val="24"/>
              </w:rPr>
              <w:t>Indiana Supreme Courts</w:t>
            </w:r>
            <w:r w:rsidR="00F63CA4" w:rsidRPr="00263665">
              <w:rPr>
                <w:rFonts w:ascii="Garamond" w:hAnsi="Garamond"/>
                <w:b/>
                <w:bCs/>
                <w:color w:val="000000"/>
                <w:szCs w:val="24"/>
              </w:rPr>
              <w:t xml:space="preserve">: </w:t>
            </w:r>
            <w:r w:rsidR="00F63CA4" w:rsidRPr="00263665">
              <w:rPr>
                <w:rFonts w:ascii="Garamond" w:hAnsi="Garamond"/>
                <w:color w:val="000000"/>
                <w:szCs w:val="24"/>
              </w:rPr>
              <w:t>For Indiana Supreme courts we have provided program evaluation services the program covered 52 counties of Indiana. Below is the description of services which we provided for Indiana Supreme Courts</w:t>
            </w:r>
            <w:r w:rsidR="00F63CA4" w:rsidRPr="00263665">
              <w:rPr>
                <w:rFonts w:ascii="Garamond" w:hAnsi="Garamond"/>
                <w:b/>
                <w:bCs/>
                <w:color w:val="000000"/>
                <w:szCs w:val="24"/>
              </w:rPr>
              <w:t xml:space="preserve"> </w:t>
            </w:r>
          </w:p>
          <w:p w14:paraId="16D0E429" w14:textId="77777777" w:rsidR="001F67B0" w:rsidRPr="00263665" w:rsidRDefault="00CF562C" w:rsidP="00F63CA4">
            <w:pPr>
              <w:pStyle w:val="ListParagraph"/>
              <w:widowControl/>
              <w:numPr>
                <w:ilvl w:val="0"/>
                <w:numId w:val="42"/>
              </w:numPr>
              <w:rPr>
                <w:rFonts w:ascii="Garamond" w:hAnsi="Garamond"/>
                <w:color w:val="000000"/>
                <w:szCs w:val="24"/>
              </w:rPr>
            </w:pPr>
            <w:r w:rsidRPr="00263665">
              <w:rPr>
                <w:rFonts w:ascii="Garamond" w:hAnsi="Garamond"/>
                <w:color w:val="000000"/>
                <w:szCs w:val="24"/>
              </w:rPr>
              <w:t>Program Evaluat</w:t>
            </w:r>
            <w:r w:rsidR="001F67B0" w:rsidRPr="00263665">
              <w:rPr>
                <w:rFonts w:ascii="Garamond" w:hAnsi="Garamond"/>
                <w:color w:val="000000"/>
                <w:szCs w:val="24"/>
              </w:rPr>
              <w:t>ed</w:t>
            </w:r>
            <w:r w:rsidRPr="00263665">
              <w:rPr>
                <w:rFonts w:ascii="Garamond" w:hAnsi="Garamond"/>
                <w:color w:val="000000"/>
                <w:szCs w:val="24"/>
              </w:rPr>
              <w:t xml:space="preserve">: Odyssey/ Case Management System </w:t>
            </w:r>
          </w:p>
          <w:p w14:paraId="58AF144F" w14:textId="00780F0E" w:rsidR="00CF562C" w:rsidRPr="00263665" w:rsidRDefault="001F67B0" w:rsidP="00F63CA4">
            <w:pPr>
              <w:pStyle w:val="ListParagraph"/>
              <w:widowControl/>
              <w:numPr>
                <w:ilvl w:val="0"/>
                <w:numId w:val="42"/>
              </w:numPr>
              <w:rPr>
                <w:rFonts w:ascii="Garamond" w:hAnsi="Garamond"/>
                <w:color w:val="000000"/>
                <w:szCs w:val="24"/>
              </w:rPr>
            </w:pPr>
            <w:r w:rsidRPr="00263665">
              <w:rPr>
                <w:rFonts w:ascii="Garamond" w:hAnsi="Garamond"/>
                <w:color w:val="000000"/>
                <w:szCs w:val="24"/>
              </w:rPr>
              <w:t>Scope of work: We c</w:t>
            </w:r>
            <w:r w:rsidR="00CF562C" w:rsidRPr="00263665">
              <w:rPr>
                <w:rFonts w:ascii="Garamond" w:hAnsi="Garamond"/>
                <w:color w:val="000000"/>
                <w:szCs w:val="24"/>
              </w:rPr>
              <w:t>ollected data</w:t>
            </w:r>
            <w:r w:rsidR="00F63CA4" w:rsidRPr="00263665">
              <w:rPr>
                <w:rFonts w:ascii="Garamond" w:hAnsi="Garamond"/>
                <w:color w:val="000000"/>
                <w:szCs w:val="24"/>
              </w:rPr>
              <w:t xml:space="preserve"> from various source, </w:t>
            </w:r>
            <w:r w:rsidR="00CF562C" w:rsidRPr="00263665">
              <w:rPr>
                <w:rFonts w:ascii="Garamond" w:hAnsi="Garamond"/>
                <w:color w:val="000000"/>
                <w:szCs w:val="24"/>
              </w:rPr>
              <w:t xml:space="preserve">Conducted Focus Groups </w:t>
            </w:r>
            <w:r w:rsidR="00F63CA4" w:rsidRPr="00263665">
              <w:rPr>
                <w:rFonts w:ascii="Garamond" w:hAnsi="Garamond"/>
                <w:color w:val="000000"/>
                <w:szCs w:val="24"/>
              </w:rPr>
              <w:t>and analyzed the collected data and c</w:t>
            </w:r>
            <w:r w:rsidR="00CF562C" w:rsidRPr="00263665">
              <w:rPr>
                <w:rFonts w:ascii="Garamond" w:hAnsi="Garamond"/>
                <w:color w:val="000000"/>
                <w:szCs w:val="24"/>
              </w:rPr>
              <w:t xml:space="preserve">reated </w:t>
            </w:r>
            <w:r w:rsidR="00BE2928" w:rsidRPr="00263665">
              <w:rPr>
                <w:rFonts w:ascii="Garamond" w:hAnsi="Garamond"/>
                <w:color w:val="000000"/>
                <w:szCs w:val="24"/>
              </w:rPr>
              <w:t>Statewide</w:t>
            </w:r>
            <w:r w:rsidR="00CF562C" w:rsidRPr="00263665">
              <w:rPr>
                <w:rFonts w:ascii="Garamond" w:hAnsi="Garamond"/>
                <w:color w:val="000000"/>
                <w:szCs w:val="24"/>
              </w:rPr>
              <w:t xml:space="preserve"> </w:t>
            </w:r>
            <w:r w:rsidR="00F63CA4" w:rsidRPr="00263665">
              <w:rPr>
                <w:rFonts w:ascii="Garamond" w:hAnsi="Garamond"/>
                <w:color w:val="000000"/>
                <w:szCs w:val="24"/>
              </w:rPr>
              <w:t>p</w:t>
            </w:r>
            <w:r w:rsidR="00CF562C" w:rsidRPr="00263665">
              <w:rPr>
                <w:rFonts w:ascii="Garamond" w:hAnsi="Garamond"/>
                <w:color w:val="000000"/>
                <w:szCs w:val="24"/>
              </w:rPr>
              <w:t xml:space="preserve">rogram </w:t>
            </w:r>
            <w:r w:rsidR="00F63CA4" w:rsidRPr="00263665">
              <w:rPr>
                <w:rFonts w:ascii="Garamond" w:hAnsi="Garamond"/>
                <w:color w:val="000000"/>
                <w:szCs w:val="24"/>
              </w:rPr>
              <w:t>r</w:t>
            </w:r>
            <w:r w:rsidR="00CF562C" w:rsidRPr="00263665">
              <w:rPr>
                <w:rFonts w:ascii="Garamond" w:hAnsi="Garamond"/>
                <w:color w:val="000000"/>
                <w:szCs w:val="24"/>
              </w:rPr>
              <w:t>eport</w:t>
            </w:r>
            <w:r w:rsidR="00F63CA4" w:rsidRPr="00263665">
              <w:rPr>
                <w:rFonts w:ascii="Garamond" w:hAnsi="Garamond"/>
                <w:color w:val="000000"/>
                <w:szCs w:val="24"/>
              </w:rPr>
              <w:t>.</w:t>
            </w:r>
          </w:p>
          <w:p w14:paraId="6C26874B" w14:textId="77777777" w:rsidR="00CF562C" w:rsidRPr="00263665" w:rsidRDefault="00CF562C" w:rsidP="00CF562C">
            <w:pPr>
              <w:pStyle w:val="ListParagraph"/>
              <w:ind w:left="1440"/>
              <w:rPr>
                <w:rFonts w:ascii="Garamond" w:hAnsi="Garamond"/>
                <w:color w:val="000000"/>
                <w:szCs w:val="24"/>
              </w:rPr>
            </w:pPr>
          </w:p>
          <w:p w14:paraId="6C3F9A4E" w14:textId="5298F45C" w:rsidR="00BE2928" w:rsidRPr="00263665" w:rsidRDefault="00CF562C" w:rsidP="00BE2928">
            <w:pPr>
              <w:pStyle w:val="ListParagraph"/>
              <w:widowControl/>
              <w:numPr>
                <w:ilvl w:val="3"/>
                <w:numId w:val="37"/>
              </w:numPr>
              <w:rPr>
                <w:rFonts w:ascii="Garamond" w:hAnsi="Garamond"/>
                <w:color w:val="000000"/>
                <w:szCs w:val="24"/>
              </w:rPr>
            </w:pPr>
            <w:r w:rsidRPr="00263665">
              <w:rPr>
                <w:rFonts w:ascii="Garamond" w:hAnsi="Garamond"/>
                <w:b/>
                <w:bCs/>
                <w:color w:val="000000"/>
                <w:szCs w:val="24"/>
              </w:rPr>
              <w:t>FSSA-OECOSL</w:t>
            </w:r>
            <w:r w:rsidR="00BE2928" w:rsidRPr="00263665">
              <w:rPr>
                <w:rFonts w:ascii="Garamond" w:hAnsi="Garamond"/>
                <w:b/>
                <w:bCs/>
                <w:color w:val="000000"/>
                <w:szCs w:val="24"/>
              </w:rPr>
              <w:t xml:space="preserve">: </w:t>
            </w:r>
            <w:r w:rsidR="00BE2928" w:rsidRPr="00263665">
              <w:rPr>
                <w:rFonts w:ascii="Garamond" w:hAnsi="Garamond"/>
                <w:color w:val="000000"/>
                <w:szCs w:val="24"/>
              </w:rPr>
              <w:t xml:space="preserve">For Indiana FSSA Office of Early Childhood and Out-of-School Learning, we are providing program evaluation services. </w:t>
            </w:r>
          </w:p>
          <w:p w14:paraId="222AF10F" w14:textId="77777777" w:rsidR="001F67B0" w:rsidRPr="00263665" w:rsidRDefault="00CF562C" w:rsidP="00BE2928">
            <w:pPr>
              <w:pStyle w:val="ListParagraph"/>
              <w:widowControl/>
              <w:numPr>
                <w:ilvl w:val="0"/>
                <w:numId w:val="42"/>
              </w:numPr>
              <w:rPr>
                <w:rFonts w:ascii="Garamond" w:hAnsi="Garamond"/>
                <w:b/>
                <w:bCs/>
                <w:color w:val="000000"/>
                <w:szCs w:val="24"/>
              </w:rPr>
            </w:pPr>
            <w:r w:rsidRPr="00263665">
              <w:rPr>
                <w:rFonts w:ascii="Garamond" w:hAnsi="Garamond"/>
                <w:color w:val="000000"/>
                <w:szCs w:val="24"/>
              </w:rPr>
              <w:t>Program Evaluated:</w:t>
            </w:r>
            <w:r w:rsidR="00BE2928" w:rsidRPr="00263665">
              <w:rPr>
                <w:rFonts w:ascii="Garamond" w:hAnsi="Garamond"/>
                <w:color w:val="000000"/>
                <w:szCs w:val="24"/>
              </w:rPr>
              <w:t xml:space="preserve"> </w:t>
            </w:r>
            <w:r w:rsidR="002D71BE" w:rsidRPr="00263665">
              <w:rPr>
                <w:rFonts w:ascii="Garamond" w:hAnsi="Garamond"/>
                <w:color w:val="000000"/>
                <w:szCs w:val="24"/>
              </w:rPr>
              <w:t>On</w:t>
            </w:r>
            <w:r w:rsidRPr="00263665">
              <w:rPr>
                <w:rFonts w:ascii="Garamond" w:hAnsi="Garamond"/>
                <w:color w:val="000000"/>
                <w:szCs w:val="24"/>
              </w:rPr>
              <w:t xml:space="preserve"> My Way PreK and Child Care Development Fund </w:t>
            </w:r>
          </w:p>
          <w:p w14:paraId="20415CF9" w14:textId="44E134EE" w:rsidR="00CF562C" w:rsidRPr="00263665" w:rsidRDefault="001F67B0" w:rsidP="00BE2928">
            <w:pPr>
              <w:pStyle w:val="ListParagraph"/>
              <w:widowControl/>
              <w:numPr>
                <w:ilvl w:val="0"/>
                <w:numId w:val="42"/>
              </w:numPr>
              <w:rPr>
                <w:rFonts w:ascii="Garamond" w:hAnsi="Garamond"/>
                <w:b/>
                <w:bCs/>
                <w:color w:val="000000"/>
                <w:szCs w:val="24"/>
              </w:rPr>
            </w:pPr>
            <w:r w:rsidRPr="00263665">
              <w:rPr>
                <w:rFonts w:ascii="Garamond" w:hAnsi="Garamond"/>
                <w:color w:val="000000"/>
                <w:szCs w:val="24"/>
              </w:rPr>
              <w:t>Scope of work: T</w:t>
            </w:r>
            <w:r w:rsidR="00BE2928" w:rsidRPr="00263665">
              <w:rPr>
                <w:rFonts w:ascii="Garamond" w:hAnsi="Garamond"/>
                <w:color w:val="000000"/>
                <w:szCs w:val="24"/>
              </w:rPr>
              <w:t>he program evaluation included we C</w:t>
            </w:r>
            <w:r w:rsidR="00CF562C" w:rsidRPr="00263665">
              <w:rPr>
                <w:rFonts w:ascii="Garamond" w:hAnsi="Garamond"/>
                <w:color w:val="000000"/>
                <w:szCs w:val="24"/>
              </w:rPr>
              <w:t xml:space="preserve">ollected data, </w:t>
            </w:r>
            <w:r w:rsidR="00BE2928" w:rsidRPr="00263665">
              <w:rPr>
                <w:rFonts w:ascii="Garamond" w:hAnsi="Garamond"/>
                <w:color w:val="000000"/>
                <w:szCs w:val="24"/>
              </w:rPr>
              <w:t>C</w:t>
            </w:r>
            <w:r w:rsidR="00CF562C" w:rsidRPr="00263665">
              <w:rPr>
                <w:rFonts w:ascii="Garamond" w:hAnsi="Garamond"/>
                <w:color w:val="000000"/>
                <w:szCs w:val="24"/>
              </w:rPr>
              <w:t xml:space="preserve">onducted Focus Groups, Created </w:t>
            </w:r>
            <w:proofErr w:type="gramStart"/>
            <w:r w:rsidR="00CF562C" w:rsidRPr="00263665">
              <w:rPr>
                <w:rFonts w:ascii="Garamond" w:hAnsi="Garamond"/>
                <w:color w:val="000000"/>
                <w:szCs w:val="24"/>
              </w:rPr>
              <w:t>State wide</w:t>
            </w:r>
            <w:proofErr w:type="gramEnd"/>
            <w:r w:rsidR="00CF562C" w:rsidRPr="00263665">
              <w:rPr>
                <w:rFonts w:ascii="Garamond" w:hAnsi="Garamond"/>
                <w:color w:val="000000"/>
                <w:szCs w:val="24"/>
              </w:rPr>
              <w:t xml:space="preserve"> Program Repor</w:t>
            </w:r>
            <w:r w:rsidR="00BE2928" w:rsidRPr="00263665">
              <w:rPr>
                <w:rFonts w:ascii="Garamond" w:hAnsi="Garamond"/>
                <w:color w:val="000000"/>
                <w:szCs w:val="24"/>
              </w:rPr>
              <w:t>t and currently</w:t>
            </w:r>
            <w:r w:rsidR="00CF562C" w:rsidRPr="00263665">
              <w:rPr>
                <w:rFonts w:ascii="Garamond" w:hAnsi="Garamond"/>
                <w:color w:val="000000"/>
                <w:szCs w:val="24"/>
              </w:rPr>
              <w:t xml:space="preserve"> implementing business process changes.</w:t>
            </w:r>
            <w:r w:rsidR="00BE2928" w:rsidRPr="00263665">
              <w:rPr>
                <w:rFonts w:ascii="Garamond" w:hAnsi="Garamond"/>
                <w:color w:val="000000"/>
                <w:szCs w:val="24"/>
              </w:rPr>
              <w:t xml:space="preserve"> This program covers the entire State of Indiana. </w:t>
            </w:r>
          </w:p>
          <w:p w14:paraId="47D90754" w14:textId="77777777" w:rsidR="002D71BE" w:rsidRPr="00263665" w:rsidRDefault="002D71BE" w:rsidP="002D71BE">
            <w:pPr>
              <w:widowControl/>
              <w:rPr>
                <w:rFonts w:ascii="Garamond" w:hAnsi="Garamond"/>
                <w:b/>
                <w:bCs/>
                <w:color w:val="000000"/>
                <w:szCs w:val="24"/>
              </w:rPr>
            </w:pPr>
          </w:p>
          <w:p w14:paraId="44FC7CD8" w14:textId="38F3BBB9" w:rsidR="00324C60" w:rsidRPr="00263665" w:rsidRDefault="00324C60" w:rsidP="00324C60">
            <w:pPr>
              <w:pStyle w:val="ListParagraph"/>
              <w:widowControl/>
              <w:numPr>
                <w:ilvl w:val="3"/>
                <w:numId w:val="37"/>
              </w:numPr>
              <w:snapToGrid/>
              <w:contextualSpacing w:val="0"/>
              <w:rPr>
                <w:rFonts w:ascii="Garamond" w:hAnsi="Garamond"/>
                <w:color w:val="000000"/>
                <w:szCs w:val="24"/>
              </w:rPr>
            </w:pPr>
            <w:r w:rsidRPr="00263665">
              <w:rPr>
                <w:rFonts w:ascii="Garamond" w:hAnsi="Garamond"/>
                <w:b/>
                <w:bCs/>
                <w:color w:val="000000"/>
                <w:szCs w:val="24"/>
              </w:rPr>
              <w:t xml:space="preserve">FSSA-OMPP: </w:t>
            </w:r>
            <w:r w:rsidRPr="00263665">
              <w:rPr>
                <w:rFonts w:ascii="Garamond" w:hAnsi="Garamond"/>
                <w:color w:val="000000"/>
                <w:szCs w:val="24"/>
              </w:rPr>
              <w:t xml:space="preserve">For the Indiana FSSA Office of Medicaid Policy and Planning. We are providing program evaluation services which includes Data collection, Focus Groups, Data analysis, Auditing and reporting services. </w:t>
            </w:r>
          </w:p>
          <w:p w14:paraId="3169EB71" w14:textId="77777777" w:rsidR="001F67B0" w:rsidRPr="00263665" w:rsidRDefault="00324C60" w:rsidP="00324C60">
            <w:pPr>
              <w:pStyle w:val="ListParagraph"/>
              <w:widowControl/>
              <w:numPr>
                <w:ilvl w:val="0"/>
                <w:numId w:val="42"/>
              </w:numPr>
              <w:snapToGrid/>
              <w:contextualSpacing w:val="0"/>
              <w:rPr>
                <w:rFonts w:ascii="Garamond" w:hAnsi="Garamond"/>
                <w:color w:val="000000"/>
                <w:szCs w:val="24"/>
              </w:rPr>
            </w:pPr>
            <w:r w:rsidRPr="00263665">
              <w:rPr>
                <w:rFonts w:ascii="Garamond" w:hAnsi="Garamond"/>
                <w:color w:val="000000"/>
                <w:szCs w:val="24"/>
              </w:rPr>
              <w:t>Program Evaluated: For Fraud and Abuse Detection System our services include Data Collection, Focus Groups, Coordination, Auditing, Reportin</w:t>
            </w:r>
            <w:r w:rsidR="001F67B0" w:rsidRPr="00263665">
              <w:rPr>
                <w:rFonts w:ascii="Garamond" w:hAnsi="Garamond"/>
                <w:color w:val="000000"/>
                <w:szCs w:val="24"/>
              </w:rPr>
              <w:t>g</w:t>
            </w:r>
          </w:p>
          <w:p w14:paraId="254E49DB" w14:textId="33414589" w:rsidR="00324C60" w:rsidRPr="00263665" w:rsidRDefault="001F67B0" w:rsidP="00324C60">
            <w:pPr>
              <w:pStyle w:val="ListParagraph"/>
              <w:widowControl/>
              <w:numPr>
                <w:ilvl w:val="0"/>
                <w:numId w:val="42"/>
              </w:numPr>
              <w:snapToGrid/>
              <w:contextualSpacing w:val="0"/>
              <w:rPr>
                <w:rFonts w:ascii="Garamond" w:hAnsi="Garamond"/>
                <w:color w:val="000000"/>
                <w:szCs w:val="24"/>
              </w:rPr>
            </w:pPr>
            <w:r w:rsidRPr="00263665">
              <w:rPr>
                <w:rFonts w:ascii="Garamond" w:hAnsi="Garamond"/>
                <w:color w:val="000000"/>
                <w:szCs w:val="24"/>
              </w:rPr>
              <w:t xml:space="preserve">Scope of work: </w:t>
            </w:r>
            <w:r w:rsidR="00324C60" w:rsidRPr="00263665">
              <w:rPr>
                <w:rFonts w:ascii="Garamond" w:hAnsi="Garamond"/>
                <w:color w:val="000000"/>
                <w:szCs w:val="24"/>
              </w:rPr>
              <w:t xml:space="preserve">This program will cover the entire State of </w:t>
            </w:r>
            <w:proofErr w:type="gramStart"/>
            <w:r w:rsidR="00324C60" w:rsidRPr="00263665">
              <w:rPr>
                <w:rFonts w:ascii="Garamond" w:hAnsi="Garamond"/>
                <w:color w:val="000000"/>
                <w:szCs w:val="24"/>
              </w:rPr>
              <w:t>Indiana</w:t>
            </w:r>
            <w:proofErr w:type="gramEnd"/>
          </w:p>
          <w:p w14:paraId="3BEB17CA" w14:textId="77777777" w:rsidR="00324C60" w:rsidRPr="00263665" w:rsidRDefault="00324C60" w:rsidP="00324C60">
            <w:pPr>
              <w:rPr>
                <w:rFonts w:ascii="Garamond" w:hAnsi="Garamond"/>
                <w:color w:val="000000"/>
                <w:szCs w:val="24"/>
              </w:rPr>
            </w:pPr>
          </w:p>
          <w:p w14:paraId="6E4D63FD" w14:textId="4BC9381C" w:rsidR="002D71BE" w:rsidRPr="00263665" w:rsidRDefault="00CF562C" w:rsidP="002D71BE">
            <w:pPr>
              <w:pStyle w:val="ListParagraph"/>
              <w:numPr>
                <w:ilvl w:val="3"/>
                <w:numId w:val="37"/>
              </w:numPr>
              <w:rPr>
                <w:rFonts w:ascii="Garamond" w:hAnsi="Garamond"/>
                <w:szCs w:val="24"/>
              </w:rPr>
            </w:pPr>
            <w:r w:rsidRPr="00263665">
              <w:rPr>
                <w:rFonts w:ascii="Garamond" w:hAnsi="Garamond"/>
                <w:b/>
                <w:bCs/>
                <w:color w:val="000000"/>
                <w:szCs w:val="24"/>
              </w:rPr>
              <w:t>FSSA-DMHA</w:t>
            </w:r>
            <w:r w:rsidR="002D71BE" w:rsidRPr="00263665">
              <w:rPr>
                <w:rFonts w:ascii="Garamond" w:hAnsi="Garamond"/>
                <w:color w:val="000000"/>
                <w:szCs w:val="24"/>
              </w:rPr>
              <w:t xml:space="preserve">: For Indiana FSSA-DMHA we are currently contracted to provide Neuro Diagnostic Institute staffing.  </w:t>
            </w:r>
          </w:p>
          <w:p w14:paraId="2607448B" w14:textId="3FFD436B" w:rsidR="00CF562C" w:rsidRPr="00263665" w:rsidRDefault="002D71BE" w:rsidP="002D71BE">
            <w:pPr>
              <w:rPr>
                <w:rFonts w:ascii="Garamond" w:hAnsi="Garamond"/>
                <w:szCs w:val="24"/>
              </w:rPr>
            </w:pPr>
            <w:r w:rsidRPr="00263665">
              <w:rPr>
                <w:rFonts w:ascii="Garamond" w:hAnsi="Garamond"/>
                <w:szCs w:val="24"/>
              </w:rPr>
              <w:t xml:space="preserve"> </w:t>
            </w:r>
          </w:p>
          <w:p w14:paraId="105721CB" w14:textId="77777777" w:rsidR="00713D8F" w:rsidRPr="00263665" w:rsidRDefault="00713D8F" w:rsidP="00BD7BC9">
            <w:pPr>
              <w:tabs>
                <w:tab w:val="left" w:pos="3465"/>
              </w:tabs>
              <w:rPr>
                <w:rFonts w:ascii="Garamond" w:hAnsi="Garamond"/>
                <w:szCs w:val="24"/>
              </w:rPr>
            </w:pPr>
          </w:p>
          <w:p w14:paraId="505A41F2" w14:textId="1836FB65" w:rsidR="00713D8F" w:rsidRPr="00263665" w:rsidRDefault="00713D8F" w:rsidP="00BD7BC9">
            <w:pPr>
              <w:tabs>
                <w:tab w:val="left" w:pos="3465"/>
              </w:tabs>
              <w:rPr>
                <w:rFonts w:ascii="Garamond" w:hAnsi="Garamond"/>
                <w:szCs w:val="24"/>
              </w:rPr>
            </w:pPr>
          </w:p>
        </w:tc>
      </w:tr>
    </w:tbl>
    <w:p w14:paraId="7FC17D6B" w14:textId="77777777" w:rsidR="00FD5220" w:rsidRPr="00263665" w:rsidRDefault="00FD5220" w:rsidP="00464101">
      <w:pPr>
        <w:widowControl/>
        <w:tabs>
          <w:tab w:val="left" w:pos="360"/>
        </w:tabs>
        <w:rPr>
          <w:rFonts w:ascii="Garamond" w:hAnsi="Garamond"/>
          <w:b/>
          <w:szCs w:val="24"/>
        </w:rPr>
      </w:pPr>
    </w:p>
    <w:p w14:paraId="3CF567E2" w14:textId="77777777" w:rsidR="00FD5220" w:rsidRPr="00263665" w:rsidRDefault="00FD5220" w:rsidP="00844689">
      <w:pPr>
        <w:widowControl/>
        <w:numPr>
          <w:ilvl w:val="2"/>
          <w:numId w:val="22"/>
        </w:numPr>
        <w:tabs>
          <w:tab w:val="left" w:pos="360"/>
        </w:tabs>
        <w:rPr>
          <w:rFonts w:ascii="Garamond" w:hAnsi="Garamond"/>
          <w:b/>
          <w:szCs w:val="24"/>
        </w:rPr>
      </w:pPr>
      <w:r w:rsidRPr="00263665">
        <w:rPr>
          <w:rFonts w:ascii="Garamond" w:hAnsi="Garamond"/>
          <w:b/>
          <w:szCs w:val="24"/>
        </w:rPr>
        <w:t xml:space="preserve">Indiana Preferences - </w:t>
      </w:r>
      <w:r w:rsidRPr="00263665">
        <w:rPr>
          <w:rFonts w:ascii="Garamond" w:hAnsi="Garamond"/>
          <w:szCs w:val="24"/>
        </w:rPr>
        <w:t xml:space="preserve">Pursuant to IC 5-22-15-7, Respondent may claim only one (1) preference.  For the purposes of this RFP, this limitation to claiming one (1) preference applies to Respondent’s ability to claim eligibility for Buy Indiana points.  </w:t>
      </w:r>
      <w:r w:rsidRPr="00263665">
        <w:rPr>
          <w:rFonts w:ascii="Garamond" w:hAnsi="Garamond"/>
          <w:b/>
          <w:szCs w:val="24"/>
        </w:rPr>
        <w:t>Respondent must clearly indicate which preference(s) they intend to claim. Additionally, the Respondent’s Buy Indiana status must be finalized when the RFP response is submitted to the State.</w:t>
      </w:r>
    </w:p>
    <w:p w14:paraId="5F7C1C49" w14:textId="77777777" w:rsidR="00FD5220" w:rsidRPr="00263665" w:rsidRDefault="00FD5220" w:rsidP="007A6A61">
      <w:pPr>
        <w:widowControl/>
        <w:rPr>
          <w:rFonts w:ascii="Garamond" w:hAnsi="Garamond"/>
          <w:szCs w:val="24"/>
        </w:rPr>
      </w:pPr>
    </w:p>
    <w:p w14:paraId="3755FB3B" w14:textId="77777777" w:rsidR="00FD5220" w:rsidRPr="00263665" w:rsidRDefault="00FD5220" w:rsidP="00464101">
      <w:pPr>
        <w:widowControl/>
        <w:ind w:firstLine="720"/>
        <w:rPr>
          <w:rFonts w:ascii="Garamond" w:hAnsi="Garamond"/>
          <w:szCs w:val="24"/>
          <w:u w:val="single"/>
        </w:rPr>
      </w:pPr>
      <w:r w:rsidRPr="00263665">
        <w:rPr>
          <w:rFonts w:ascii="Garamond" w:hAnsi="Garamond"/>
          <w:szCs w:val="24"/>
          <w:u w:val="single"/>
        </w:rPr>
        <w:t xml:space="preserve">Buy </w:t>
      </w:r>
      <w:proofErr w:type="gramStart"/>
      <w:r w:rsidRPr="00263665">
        <w:rPr>
          <w:rFonts w:ascii="Garamond" w:hAnsi="Garamond"/>
          <w:szCs w:val="24"/>
          <w:u w:val="single"/>
        </w:rPr>
        <w:t>Indiana</w:t>
      </w:r>
      <w:proofErr w:type="gramEnd"/>
    </w:p>
    <w:p w14:paraId="7893D0AF" w14:textId="77777777" w:rsidR="00FD5220" w:rsidRPr="00263665" w:rsidRDefault="00FD5220" w:rsidP="00464101">
      <w:pPr>
        <w:widowControl/>
        <w:tabs>
          <w:tab w:val="left" w:pos="360"/>
        </w:tabs>
        <w:ind w:left="720"/>
        <w:rPr>
          <w:rFonts w:ascii="Garamond" w:hAnsi="Garamond"/>
          <w:b/>
          <w:szCs w:val="24"/>
        </w:rPr>
      </w:pPr>
      <w:r w:rsidRPr="00263665">
        <w:rPr>
          <w:rFonts w:ascii="Garamond" w:hAnsi="Garamond"/>
          <w:szCs w:val="24"/>
        </w:rPr>
        <w:t>Refer to Section 2.7 for additional information.</w:t>
      </w:r>
    </w:p>
    <w:p w14:paraId="1614CD4E" w14:textId="77777777" w:rsidR="001C3484" w:rsidRPr="00263665" w:rsidRDefault="001C3484" w:rsidP="004E0B4E">
      <w:pPr>
        <w:widowControl/>
        <w:ind w:left="720"/>
        <w:rPr>
          <w:rFonts w:ascii="Garamond" w:hAnsi="Garamond"/>
          <w:b/>
          <w:szCs w:val="24"/>
        </w:rPr>
      </w:pPr>
    </w:p>
    <w:p w14:paraId="44673E62" w14:textId="34CDE6F4" w:rsidR="004E0B4E" w:rsidRPr="00263665" w:rsidRDefault="00143159" w:rsidP="004E0B4E">
      <w:pPr>
        <w:widowControl/>
        <w:ind w:left="720"/>
        <w:rPr>
          <w:rFonts w:ascii="Garamond" w:hAnsi="Garamond"/>
          <w:bCs/>
          <w:szCs w:val="24"/>
        </w:rPr>
      </w:pPr>
      <w:r w:rsidRPr="00263665">
        <w:rPr>
          <w:rFonts w:ascii="Garamond" w:hAnsi="Garamond"/>
          <w:bCs/>
          <w:szCs w:val="24"/>
        </w:rPr>
        <w:t>I</w:t>
      </w:r>
      <w:r w:rsidR="001C3484" w:rsidRPr="00263665">
        <w:rPr>
          <w:rFonts w:ascii="Garamond" w:hAnsi="Garamond"/>
          <w:bCs/>
          <w:szCs w:val="24"/>
        </w:rPr>
        <w:t>ndicate which preference(s)</w:t>
      </w:r>
      <w:r w:rsidRPr="00263665">
        <w:rPr>
          <w:rFonts w:ascii="Garamond" w:hAnsi="Garamond"/>
          <w:bCs/>
          <w:szCs w:val="24"/>
        </w:rPr>
        <w:t>, if any,</w:t>
      </w:r>
      <w:r w:rsidR="001C3484" w:rsidRPr="00263665">
        <w:rPr>
          <w:rFonts w:ascii="Garamond" w:hAnsi="Garamond"/>
          <w:bCs/>
          <w:szCs w:val="24"/>
        </w:rPr>
        <w:t xml:space="preserve"> </w:t>
      </w:r>
      <w:r w:rsidRPr="00263665">
        <w:rPr>
          <w:rFonts w:ascii="Garamond" w:hAnsi="Garamond"/>
          <w:bCs/>
          <w:szCs w:val="24"/>
        </w:rPr>
        <w:t>Respondent</w:t>
      </w:r>
      <w:r w:rsidR="001C3484" w:rsidRPr="00263665">
        <w:rPr>
          <w:rFonts w:ascii="Garamond" w:hAnsi="Garamond"/>
          <w:bCs/>
          <w:szCs w:val="24"/>
        </w:rPr>
        <w:t xml:space="preserve"> intend</w:t>
      </w:r>
      <w:r w:rsidRPr="00263665">
        <w:rPr>
          <w:rFonts w:ascii="Garamond" w:hAnsi="Garamond"/>
          <w:bCs/>
          <w:szCs w:val="24"/>
        </w:rPr>
        <w:t>s</w:t>
      </w:r>
      <w:r w:rsidR="001C3484" w:rsidRPr="00263665">
        <w:rPr>
          <w:rFonts w:ascii="Garamond" w:hAnsi="Garamond"/>
          <w:bCs/>
          <w:szCs w:val="24"/>
        </w:rPr>
        <w:t xml:space="preserve"> to claim</w:t>
      </w:r>
      <w:r w:rsidRPr="00263665">
        <w:rPr>
          <w:rFonts w:ascii="Garamond" w:hAnsi="Garamond"/>
          <w:bCs/>
          <w:szCs w:val="24"/>
        </w:rPr>
        <w:t xml:space="preserve">.  </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1016"/>
      </w:tblGrid>
      <w:tr w:rsidR="004E0B4E" w:rsidRPr="00263665" w14:paraId="38B4E5F5" w14:textId="77777777" w:rsidTr="00AB581C">
        <w:tc>
          <w:tcPr>
            <w:tcW w:w="10795" w:type="dxa"/>
            <w:shd w:val="clear" w:color="auto" w:fill="BDD6EE" w:themeFill="accent5" w:themeFillTint="66"/>
          </w:tcPr>
          <w:p w14:paraId="7A5FE30C" w14:textId="758DA02F" w:rsidR="007F78A9" w:rsidRPr="00263665" w:rsidRDefault="0017335D" w:rsidP="00AB581C">
            <w:pPr>
              <w:rPr>
                <w:rFonts w:ascii="Garamond" w:hAnsi="Garamond"/>
                <w:szCs w:val="24"/>
              </w:rPr>
            </w:pPr>
            <w:r w:rsidRPr="00263665">
              <w:rPr>
                <w:rFonts w:ascii="Garamond" w:hAnsi="Garamond"/>
                <w:szCs w:val="24"/>
              </w:rPr>
              <w:t xml:space="preserve">We claim preference under IC 5-22-15-20.5) as we are Indiana business. Below is the find below our Buy Indiana </w:t>
            </w:r>
            <w:r w:rsidRPr="00263665">
              <w:rPr>
                <w:rFonts w:ascii="Garamond" w:hAnsi="Garamond"/>
                <w:szCs w:val="24"/>
              </w:rPr>
              <w:lastRenderedPageBreak/>
              <w:t xml:space="preserve">Status email confirmation. </w:t>
            </w:r>
          </w:p>
          <w:p w14:paraId="7915327B" w14:textId="23ECF038" w:rsidR="007F78A9" w:rsidRPr="00263665" w:rsidRDefault="007F78A9" w:rsidP="007F78A9">
            <w:pPr>
              <w:widowControl/>
              <w:rPr>
                <w:rFonts w:ascii="Garamond" w:hAnsi="Garamond"/>
                <w:snapToGrid/>
                <w:szCs w:val="24"/>
              </w:rPr>
            </w:pPr>
            <w:r w:rsidRPr="00263665">
              <w:rPr>
                <w:rFonts w:ascii="Garamond" w:hAnsi="Garamond"/>
                <w:szCs w:val="24"/>
              </w:rPr>
              <w:fldChar w:fldCharType="begin"/>
            </w:r>
            <w:r w:rsidR="0017335D" w:rsidRPr="00263665">
              <w:rPr>
                <w:rFonts w:ascii="Garamond" w:hAnsi="Garamond"/>
                <w:szCs w:val="24"/>
              </w:rPr>
              <w:instrText xml:space="preserve"> INCLUDEPICTURE "C:\\var\\folders\\65\\q9_sjshj69x_pyy8p50pszjh0000gn\\T\\com.microsoft.Word\\WebArchiveCopyPasteTempFiles\\page1image32542576" \* MERGEFORMAT </w:instrText>
            </w:r>
            <w:r w:rsidRPr="00263665">
              <w:rPr>
                <w:rFonts w:ascii="Garamond" w:hAnsi="Garamond"/>
                <w:szCs w:val="24"/>
              </w:rPr>
              <w:fldChar w:fldCharType="separate"/>
            </w:r>
            <w:r w:rsidRPr="00263665">
              <w:rPr>
                <w:rFonts w:ascii="Garamond" w:hAnsi="Garamond"/>
                <w:noProof/>
                <w:szCs w:val="24"/>
              </w:rPr>
              <w:drawing>
                <wp:inline distT="0" distB="0" distL="0" distR="0" wp14:anchorId="1E81EAB0" wp14:editId="510F2A44">
                  <wp:extent cx="6858000" cy="3571240"/>
                  <wp:effectExtent l="0" t="0" r="0" b="0"/>
                  <wp:docPr id="4" name="Picture 4" descr="page1image32542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age1image3254257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858000" cy="3571240"/>
                          </a:xfrm>
                          <a:prstGeom prst="rect">
                            <a:avLst/>
                          </a:prstGeom>
                          <a:noFill/>
                          <a:ln>
                            <a:noFill/>
                          </a:ln>
                        </pic:spPr>
                      </pic:pic>
                    </a:graphicData>
                  </a:graphic>
                </wp:inline>
              </w:drawing>
            </w:r>
            <w:r w:rsidRPr="00263665">
              <w:rPr>
                <w:rFonts w:ascii="Garamond" w:hAnsi="Garamond"/>
                <w:szCs w:val="24"/>
              </w:rPr>
              <w:fldChar w:fldCharType="end"/>
            </w:r>
          </w:p>
          <w:p w14:paraId="47D104E0" w14:textId="1FDF9624" w:rsidR="007F78A9" w:rsidRPr="00263665" w:rsidRDefault="0017335D" w:rsidP="0017335D">
            <w:pPr>
              <w:jc w:val="center"/>
              <w:rPr>
                <w:rFonts w:ascii="Garamond" w:hAnsi="Garamond"/>
                <w:szCs w:val="24"/>
              </w:rPr>
            </w:pPr>
            <w:r w:rsidRPr="00263665">
              <w:rPr>
                <w:rFonts w:ascii="Garamond" w:hAnsi="Garamond"/>
                <w:szCs w:val="24"/>
              </w:rPr>
              <w:t>Exhibit D: Buy Indiana Status</w:t>
            </w:r>
          </w:p>
        </w:tc>
      </w:tr>
    </w:tbl>
    <w:p w14:paraId="59B9CA00" w14:textId="77777777" w:rsidR="00FD5220" w:rsidRPr="00263665" w:rsidRDefault="00FD5220" w:rsidP="00464101">
      <w:pPr>
        <w:widowControl/>
        <w:tabs>
          <w:tab w:val="left" w:pos="360"/>
        </w:tabs>
        <w:rPr>
          <w:rFonts w:ascii="Garamond" w:hAnsi="Garamond"/>
          <w:b/>
          <w:szCs w:val="24"/>
        </w:rPr>
      </w:pPr>
    </w:p>
    <w:sectPr w:rsidR="00FD5220" w:rsidRPr="00263665" w:rsidSect="00AB5E52">
      <w:headerReference w:type="default" r:id="rId27"/>
      <w:footerReference w:type="default" r:id="rId2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36A515" w14:textId="77777777" w:rsidR="00EA65A1" w:rsidRDefault="00EA65A1" w:rsidP="00587745">
      <w:r>
        <w:separator/>
      </w:r>
    </w:p>
  </w:endnote>
  <w:endnote w:type="continuationSeparator" w:id="0">
    <w:p w14:paraId="6293418C" w14:textId="77777777" w:rsidR="00EA65A1" w:rsidRDefault="00EA65A1" w:rsidP="00587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auto"/>
    <w:notTrueType/>
    <w:pitch w:val="variable"/>
    <w:sig w:usb0="00000003"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altName w:val="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Garamond" w:hAnsi="Garamond"/>
        <w:sz w:val="20"/>
      </w:rPr>
      <w:id w:val="-1705397685"/>
      <w:docPartObj>
        <w:docPartGallery w:val="Page Numbers (Bottom of Page)"/>
        <w:docPartUnique/>
      </w:docPartObj>
    </w:sdtPr>
    <w:sdtEndPr/>
    <w:sdtContent>
      <w:sdt>
        <w:sdtPr>
          <w:rPr>
            <w:rFonts w:ascii="Garamond" w:hAnsi="Garamond"/>
            <w:sz w:val="20"/>
          </w:rPr>
          <w:id w:val="-1769616900"/>
          <w:docPartObj>
            <w:docPartGallery w:val="Page Numbers (Top of Page)"/>
            <w:docPartUnique/>
          </w:docPartObj>
        </w:sdtPr>
        <w:sdtEndPr/>
        <w:sdtContent>
          <w:p w14:paraId="1DEBE580" w14:textId="4152E00F" w:rsidR="00AB5E52" w:rsidRPr="00AB5E52" w:rsidRDefault="00AB5E52" w:rsidP="00AB5E52">
            <w:pPr>
              <w:pStyle w:val="Footer"/>
              <w:jc w:val="right"/>
              <w:rPr>
                <w:rFonts w:ascii="Garamond" w:hAnsi="Garamond"/>
                <w:sz w:val="20"/>
              </w:rPr>
            </w:pPr>
            <w:r w:rsidRPr="00AB5E52">
              <w:rPr>
                <w:rFonts w:ascii="Garamond" w:hAnsi="Garamond"/>
                <w:sz w:val="20"/>
              </w:rPr>
              <w:t xml:space="preserve">Page </w:t>
            </w:r>
            <w:r w:rsidRPr="00AB5E52">
              <w:rPr>
                <w:rFonts w:ascii="Garamond" w:hAnsi="Garamond"/>
                <w:b/>
                <w:bCs/>
                <w:sz w:val="20"/>
              </w:rPr>
              <w:fldChar w:fldCharType="begin"/>
            </w:r>
            <w:r w:rsidRPr="00AB5E52">
              <w:rPr>
                <w:rFonts w:ascii="Garamond" w:hAnsi="Garamond"/>
                <w:b/>
                <w:bCs/>
                <w:sz w:val="20"/>
              </w:rPr>
              <w:instrText xml:space="preserve"> PAGE </w:instrText>
            </w:r>
            <w:r w:rsidRPr="00AB5E52">
              <w:rPr>
                <w:rFonts w:ascii="Garamond" w:hAnsi="Garamond"/>
                <w:b/>
                <w:bCs/>
                <w:sz w:val="20"/>
              </w:rPr>
              <w:fldChar w:fldCharType="separate"/>
            </w:r>
            <w:r w:rsidRPr="00AB5E52">
              <w:rPr>
                <w:rFonts w:ascii="Garamond" w:hAnsi="Garamond"/>
                <w:b/>
                <w:bCs/>
                <w:noProof/>
                <w:sz w:val="20"/>
              </w:rPr>
              <w:t>2</w:t>
            </w:r>
            <w:r w:rsidRPr="00AB5E52">
              <w:rPr>
                <w:rFonts w:ascii="Garamond" w:hAnsi="Garamond"/>
                <w:b/>
                <w:bCs/>
                <w:sz w:val="20"/>
              </w:rPr>
              <w:fldChar w:fldCharType="end"/>
            </w:r>
            <w:r w:rsidRPr="00AB5E52">
              <w:rPr>
                <w:rFonts w:ascii="Garamond" w:hAnsi="Garamond"/>
                <w:sz w:val="20"/>
              </w:rPr>
              <w:t xml:space="preserve"> of </w:t>
            </w:r>
            <w:r w:rsidRPr="00AB5E52">
              <w:rPr>
                <w:rFonts w:ascii="Garamond" w:hAnsi="Garamond"/>
                <w:b/>
                <w:bCs/>
                <w:sz w:val="20"/>
              </w:rPr>
              <w:fldChar w:fldCharType="begin"/>
            </w:r>
            <w:r w:rsidRPr="00AB5E52">
              <w:rPr>
                <w:rFonts w:ascii="Garamond" w:hAnsi="Garamond"/>
                <w:b/>
                <w:bCs/>
                <w:sz w:val="20"/>
              </w:rPr>
              <w:instrText xml:space="preserve"> NUMPAGES  </w:instrText>
            </w:r>
            <w:r w:rsidRPr="00AB5E52">
              <w:rPr>
                <w:rFonts w:ascii="Garamond" w:hAnsi="Garamond"/>
                <w:b/>
                <w:bCs/>
                <w:sz w:val="20"/>
              </w:rPr>
              <w:fldChar w:fldCharType="separate"/>
            </w:r>
            <w:r w:rsidRPr="00AB5E52">
              <w:rPr>
                <w:rFonts w:ascii="Garamond" w:hAnsi="Garamond"/>
                <w:b/>
                <w:bCs/>
                <w:noProof/>
                <w:sz w:val="20"/>
              </w:rPr>
              <w:t>2</w:t>
            </w:r>
            <w:r w:rsidRPr="00AB5E52">
              <w:rPr>
                <w:rFonts w:ascii="Garamond" w:hAnsi="Garamond"/>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3C4468" w14:textId="77777777" w:rsidR="00EA65A1" w:rsidRDefault="00EA65A1" w:rsidP="00587745">
      <w:r>
        <w:separator/>
      </w:r>
    </w:p>
  </w:footnote>
  <w:footnote w:type="continuationSeparator" w:id="0">
    <w:p w14:paraId="21032FC7" w14:textId="77777777" w:rsidR="00EA65A1" w:rsidRDefault="00EA65A1" w:rsidP="005877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BBC2BF" w14:textId="22DA0332" w:rsidR="00587745" w:rsidRDefault="00587745" w:rsidP="00587745">
    <w:pPr>
      <w:jc w:val="center"/>
      <w:rPr>
        <w:rFonts w:ascii="Garamond" w:hAnsi="Garamond"/>
        <w:b/>
        <w:szCs w:val="24"/>
      </w:rPr>
    </w:pPr>
    <w:r>
      <w:rPr>
        <w:rFonts w:ascii="Garamond" w:hAnsi="Garamond"/>
        <w:b/>
        <w:szCs w:val="24"/>
      </w:rPr>
      <w:t>RFP 2</w:t>
    </w:r>
    <w:r w:rsidR="002A7C6E">
      <w:rPr>
        <w:rFonts w:ascii="Garamond" w:hAnsi="Garamond"/>
        <w:b/>
        <w:szCs w:val="24"/>
      </w:rPr>
      <w:t>1</w:t>
    </w:r>
    <w:r w:rsidR="003F79D6">
      <w:rPr>
        <w:rFonts w:ascii="Garamond" w:hAnsi="Garamond"/>
        <w:b/>
        <w:szCs w:val="24"/>
      </w:rPr>
      <w:t>-</w:t>
    </w:r>
    <w:r w:rsidR="00D23B2A">
      <w:rPr>
        <w:rFonts w:ascii="Garamond" w:hAnsi="Garamond"/>
        <w:b/>
        <w:szCs w:val="24"/>
      </w:rPr>
      <w:t>3530</w:t>
    </w:r>
  </w:p>
  <w:p w14:paraId="682AE49D" w14:textId="77777777" w:rsidR="00587745" w:rsidRPr="00480672" w:rsidRDefault="00587745" w:rsidP="00587745">
    <w:pPr>
      <w:jc w:val="center"/>
      <w:rPr>
        <w:rFonts w:ascii="Garamond" w:hAnsi="Garamond"/>
        <w:b/>
        <w:szCs w:val="24"/>
      </w:rPr>
    </w:pPr>
    <w:r w:rsidRPr="00480672">
      <w:rPr>
        <w:rFonts w:ascii="Garamond" w:hAnsi="Garamond"/>
        <w:b/>
        <w:szCs w:val="24"/>
      </w:rPr>
      <w:t>BUSINESS PROPOSAL</w:t>
    </w:r>
  </w:p>
  <w:p w14:paraId="2D06E62C" w14:textId="3D47A2D1" w:rsidR="00587745" w:rsidRDefault="00587745" w:rsidP="00587745">
    <w:pPr>
      <w:jc w:val="center"/>
      <w:rPr>
        <w:rFonts w:ascii="Garamond" w:hAnsi="Garamond"/>
        <w:b/>
        <w:szCs w:val="24"/>
      </w:rPr>
    </w:pPr>
    <w:r w:rsidRPr="00480672">
      <w:rPr>
        <w:rFonts w:ascii="Garamond" w:hAnsi="Garamond"/>
        <w:b/>
        <w:szCs w:val="24"/>
      </w:rPr>
      <w:t>ATTACHMENT E</w:t>
    </w:r>
  </w:p>
  <w:p w14:paraId="003DF4AF" w14:textId="77777777" w:rsidR="00587745" w:rsidRPr="00AB5E52" w:rsidRDefault="00587745" w:rsidP="00587745">
    <w:pPr>
      <w:jc w:val="center"/>
      <w:rPr>
        <w:rFonts w:ascii="Garamond" w:hAnsi="Garamond"/>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19290F"/>
    <w:multiLevelType w:val="hybridMultilevel"/>
    <w:tmpl w:val="D2F23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93E1122"/>
    <w:multiLevelType w:val="hybridMultilevel"/>
    <w:tmpl w:val="E33C1B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4779F8"/>
    <w:multiLevelType w:val="hybridMultilevel"/>
    <w:tmpl w:val="EAAEA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24580D"/>
    <w:multiLevelType w:val="hybridMultilevel"/>
    <w:tmpl w:val="70CE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9728E5"/>
    <w:multiLevelType w:val="hybridMultilevel"/>
    <w:tmpl w:val="200813B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C82F4D"/>
    <w:multiLevelType w:val="hybridMultilevel"/>
    <w:tmpl w:val="A37C38A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63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800389E"/>
    <w:multiLevelType w:val="hybridMultilevel"/>
    <w:tmpl w:val="6790A000"/>
    <w:lvl w:ilvl="0" w:tplc="ABFEC938">
      <w:start w:val="1"/>
      <w:numFmt w:val="upperLetter"/>
      <w:lvlText w:val="%1."/>
      <w:lvlJc w:val="left"/>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72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FEF262F"/>
    <w:multiLevelType w:val="hybridMultilevel"/>
    <w:tmpl w:val="17D83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15" w15:restartNumberingAfterBreak="0">
    <w:nsid w:val="40011E91"/>
    <w:multiLevelType w:val="hybridMultilevel"/>
    <w:tmpl w:val="C408D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1C2192"/>
    <w:multiLevelType w:val="hybridMultilevel"/>
    <w:tmpl w:val="44F6FA8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30D7E76"/>
    <w:multiLevelType w:val="hybridMultilevel"/>
    <w:tmpl w:val="80ACD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3351C88"/>
    <w:multiLevelType w:val="hybridMultilevel"/>
    <w:tmpl w:val="D85CF8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20" w15:restartNumberingAfterBreak="0">
    <w:nsid w:val="46EF7A7B"/>
    <w:multiLevelType w:val="hybridMultilevel"/>
    <w:tmpl w:val="20A49798"/>
    <w:lvl w:ilvl="0" w:tplc="8AB817A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72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886707B"/>
    <w:multiLevelType w:val="hybridMultilevel"/>
    <w:tmpl w:val="E86E861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3"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D8D6577"/>
    <w:multiLevelType w:val="hybridMultilevel"/>
    <w:tmpl w:val="66AE7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245857"/>
    <w:multiLevelType w:val="hybridMultilevel"/>
    <w:tmpl w:val="AEC8D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5B7017BF"/>
    <w:multiLevelType w:val="hybridMultilevel"/>
    <w:tmpl w:val="47C6C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D047DE"/>
    <w:multiLevelType w:val="hybridMultilevel"/>
    <w:tmpl w:val="98625A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1787316"/>
    <w:multiLevelType w:val="hybridMultilevel"/>
    <w:tmpl w:val="AAB685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F56F68"/>
    <w:multiLevelType w:val="hybridMultilevel"/>
    <w:tmpl w:val="57E2F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3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B6830B2"/>
    <w:multiLevelType w:val="hybridMultilevel"/>
    <w:tmpl w:val="248EC9D0"/>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start w:val="1"/>
      <w:numFmt w:val="bullet"/>
      <w:lvlText w:val=""/>
      <w:lvlJc w:val="left"/>
      <w:pPr>
        <w:ind w:left="189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start w:val="1"/>
      <w:numFmt w:val="bullet"/>
      <w:lvlText w:val="o"/>
      <w:lvlJc w:val="left"/>
      <w:pPr>
        <w:ind w:left="3330" w:hanging="360"/>
      </w:pPr>
      <w:rPr>
        <w:rFonts w:ascii="Courier New" w:hAnsi="Courier New" w:cs="Courier New" w:hint="default"/>
      </w:rPr>
    </w:lvl>
    <w:lvl w:ilvl="5" w:tplc="04090005">
      <w:start w:val="1"/>
      <w:numFmt w:val="bullet"/>
      <w:lvlText w:val=""/>
      <w:lvlJc w:val="left"/>
      <w:pPr>
        <w:ind w:left="4050" w:hanging="360"/>
      </w:pPr>
      <w:rPr>
        <w:rFonts w:ascii="Wingdings" w:hAnsi="Wingdings" w:hint="default"/>
      </w:rPr>
    </w:lvl>
    <w:lvl w:ilvl="6" w:tplc="04090001">
      <w:start w:val="1"/>
      <w:numFmt w:val="bullet"/>
      <w:lvlText w:val=""/>
      <w:lvlJc w:val="left"/>
      <w:pPr>
        <w:ind w:left="4770" w:hanging="360"/>
      </w:pPr>
      <w:rPr>
        <w:rFonts w:ascii="Symbol" w:hAnsi="Symbol" w:hint="default"/>
      </w:rPr>
    </w:lvl>
    <w:lvl w:ilvl="7" w:tplc="04090003">
      <w:start w:val="1"/>
      <w:numFmt w:val="bullet"/>
      <w:lvlText w:val="o"/>
      <w:lvlJc w:val="left"/>
      <w:pPr>
        <w:ind w:left="5490" w:hanging="360"/>
      </w:pPr>
      <w:rPr>
        <w:rFonts w:ascii="Courier New" w:hAnsi="Courier New" w:cs="Courier New" w:hint="default"/>
      </w:rPr>
    </w:lvl>
    <w:lvl w:ilvl="8" w:tplc="04090005">
      <w:start w:val="1"/>
      <w:numFmt w:val="bullet"/>
      <w:lvlText w:val=""/>
      <w:lvlJc w:val="left"/>
      <w:pPr>
        <w:ind w:left="6210" w:hanging="360"/>
      </w:pPr>
      <w:rPr>
        <w:rFonts w:ascii="Wingdings" w:hAnsi="Wingdings" w:hint="default"/>
      </w:rPr>
    </w:lvl>
  </w:abstractNum>
  <w:abstractNum w:abstractNumId="39"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D3F624A"/>
    <w:multiLevelType w:val="hybridMultilevel"/>
    <w:tmpl w:val="6256F58E"/>
    <w:lvl w:ilvl="0" w:tplc="04090001">
      <w:start w:val="1"/>
      <w:numFmt w:val="bullet"/>
      <w:lvlText w:val=""/>
      <w:lvlJc w:val="left"/>
      <w:pPr>
        <w:ind w:left="1620" w:hanging="360"/>
      </w:pPr>
      <w:rPr>
        <w:rFonts w:ascii="Symbol" w:hAnsi="Symbol" w:cs="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1" w15:restartNumberingAfterBreak="0">
    <w:nsid w:val="6DB919C5"/>
    <w:multiLevelType w:val="hybridMultilevel"/>
    <w:tmpl w:val="61E6231C"/>
    <w:lvl w:ilvl="0" w:tplc="3E688178">
      <w:start w:val="1"/>
      <w:numFmt w:val="decimal"/>
      <w:lvlText w:val="%1."/>
      <w:lvlJc w:val="left"/>
      <w:pPr>
        <w:ind w:left="63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8BA50CB"/>
    <w:multiLevelType w:val="multilevel"/>
    <w:tmpl w:val="EDE6543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7"/>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12"/>
  </w:num>
  <w:num w:numId="3">
    <w:abstractNumId w:val="26"/>
  </w:num>
  <w:num w:numId="4">
    <w:abstractNumId w:val="22"/>
  </w:num>
  <w:num w:numId="5">
    <w:abstractNumId w:val="11"/>
  </w:num>
  <w:num w:numId="6">
    <w:abstractNumId w:val="33"/>
  </w:num>
  <w:num w:numId="7">
    <w:abstractNumId w:val="39"/>
  </w:num>
  <w:num w:numId="8">
    <w:abstractNumId w:val="44"/>
  </w:num>
  <w:num w:numId="9">
    <w:abstractNumId w:val="37"/>
  </w:num>
  <w:num w:numId="10">
    <w:abstractNumId w:val="1"/>
  </w:num>
  <w:num w:numId="11">
    <w:abstractNumId w:val="0"/>
  </w:num>
  <w:num w:numId="12">
    <w:abstractNumId w:val="34"/>
  </w:num>
  <w:num w:numId="13">
    <w:abstractNumId w:val="42"/>
  </w:num>
  <w:num w:numId="14">
    <w:abstractNumId w:val="4"/>
  </w:num>
  <w:num w:numId="15">
    <w:abstractNumId w:val="31"/>
  </w:num>
  <w:num w:numId="16">
    <w:abstractNumId w:val="27"/>
  </w:num>
  <w:num w:numId="17">
    <w:abstractNumId w:val="28"/>
  </w:num>
  <w:num w:numId="18">
    <w:abstractNumId w:val="36"/>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43"/>
  </w:num>
  <w:num w:numId="23">
    <w:abstractNumId w:val="15"/>
  </w:num>
  <w:num w:numId="24">
    <w:abstractNumId w:val="20"/>
  </w:num>
  <w:num w:numId="25">
    <w:abstractNumId w:val="24"/>
  </w:num>
  <w:num w:numId="26">
    <w:abstractNumId w:val="9"/>
  </w:num>
  <w:num w:numId="27">
    <w:abstractNumId w:val="38"/>
  </w:num>
  <w:num w:numId="28">
    <w:abstractNumId w:val="30"/>
  </w:num>
  <w:num w:numId="29">
    <w:abstractNumId w:val="25"/>
  </w:num>
  <w:num w:numId="30">
    <w:abstractNumId w:val="13"/>
  </w:num>
  <w:num w:numId="31">
    <w:abstractNumId w:val="16"/>
  </w:num>
  <w:num w:numId="32">
    <w:abstractNumId w:val="35"/>
  </w:num>
  <w:num w:numId="33">
    <w:abstractNumId w:val="7"/>
  </w:num>
  <w:num w:numId="34">
    <w:abstractNumId w:val="2"/>
  </w:num>
  <w:num w:numId="35">
    <w:abstractNumId w:val="18"/>
  </w:num>
  <w:num w:numId="36">
    <w:abstractNumId w:val="29"/>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num>
  <w:num w:numId="40">
    <w:abstractNumId w:val="8"/>
  </w:num>
  <w:num w:numId="41">
    <w:abstractNumId w:val="21"/>
  </w:num>
  <w:num w:numId="42">
    <w:abstractNumId w:val="40"/>
  </w:num>
  <w:num w:numId="43">
    <w:abstractNumId w:val="32"/>
  </w:num>
  <w:num w:numId="44">
    <w:abstractNumId w:val="17"/>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cwNzQ3NrMwNrU0NzFU0lEKTi0uzszPAykwrwUAed1nDiwAAAA="/>
  </w:docVars>
  <w:rsids>
    <w:rsidRoot w:val="0009502C"/>
    <w:rsid w:val="00004DC0"/>
    <w:rsid w:val="0000708C"/>
    <w:rsid w:val="000207A2"/>
    <w:rsid w:val="00041547"/>
    <w:rsid w:val="000616A2"/>
    <w:rsid w:val="00063D91"/>
    <w:rsid w:val="0009140A"/>
    <w:rsid w:val="0009502C"/>
    <w:rsid w:val="000A394E"/>
    <w:rsid w:val="000A7E85"/>
    <w:rsid w:val="000C6DD8"/>
    <w:rsid w:val="000D4050"/>
    <w:rsid w:val="000E5E2C"/>
    <w:rsid w:val="0011345F"/>
    <w:rsid w:val="00133B9C"/>
    <w:rsid w:val="00141B94"/>
    <w:rsid w:val="00142CC5"/>
    <w:rsid w:val="00143159"/>
    <w:rsid w:val="00157311"/>
    <w:rsid w:val="0016789D"/>
    <w:rsid w:val="00170A19"/>
    <w:rsid w:val="0017335D"/>
    <w:rsid w:val="00174793"/>
    <w:rsid w:val="001C0F52"/>
    <w:rsid w:val="001C26AF"/>
    <w:rsid w:val="001C3484"/>
    <w:rsid w:val="001F67B0"/>
    <w:rsid w:val="001F7706"/>
    <w:rsid w:val="00203D6A"/>
    <w:rsid w:val="00207D8E"/>
    <w:rsid w:val="002155A4"/>
    <w:rsid w:val="00232A0C"/>
    <w:rsid w:val="0025534D"/>
    <w:rsid w:val="00260470"/>
    <w:rsid w:val="00260725"/>
    <w:rsid w:val="00263665"/>
    <w:rsid w:val="00264B4D"/>
    <w:rsid w:val="00270673"/>
    <w:rsid w:val="00272986"/>
    <w:rsid w:val="002800C5"/>
    <w:rsid w:val="002960D5"/>
    <w:rsid w:val="002A2760"/>
    <w:rsid w:val="002A7C6E"/>
    <w:rsid w:val="002B3A36"/>
    <w:rsid w:val="002C5FAB"/>
    <w:rsid w:val="002C7FF5"/>
    <w:rsid w:val="002D6DAD"/>
    <w:rsid w:val="002D7147"/>
    <w:rsid w:val="002D71BE"/>
    <w:rsid w:val="002F0EC0"/>
    <w:rsid w:val="002F565B"/>
    <w:rsid w:val="00323710"/>
    <w:rsid w:val="00324C60"/>
    <w:rsid w:val="003406D9"/>
    <w:rsid w:val="0034152C"/>
    <w:rsid w:val="003474B3"/>
    <w:rsid w:val="003528C0"/>
    <w:rsid w:val="00370866"/>
    <w:rsid w:val="003844CE"/>
    <w:rsid w:val="00386A48"/>
    <w:rsid w:val="00387E23"/>
    <w:rsid w:val="003936F9"/>
    <w:rsid w:val="003B1ED9"/>
    <w:rsid w:val="003B7A2F"/>
    <w:rsid w:val="003B7B0C"/>
    <w:rsid w:val="003E057A"/>
    <w:rsid w:val="003F006F"/>
    <w:rsid w:val="003F442B"/>
    <w:rsid w:val="003F79D6"/>
    <w:rsid w:val="004009A6"/>
    <w:rsid w:val="00405269"/>
    <w:rsid w:val="00410C50"/>
    <w:rsid w:val="004217C4"/>
    <w:rsid w:val="0042680E"/>
    <w:rsid w:val="0043432B"/>
    <w:rsid w:val="00436E61"/>
    <w:rsid w:val="0045070F"/>
    <w:rsid w:val="00463E52"/>
    <w:rsid w:val="00464101"/>
    <w:rsid w:val="0047090D"/>
    <w:rsid w:val="00473636"/>
    <w:rsid w:val="0047440B"/>
    <w:rsid w:val="004771F5"/>
    <w:rsid w:val="00480672"/>
    <w:rsid w:val="00482247"/>
    <w:rsid w:val="004B3FB3"/>
    <w:rsid w:val="004C0E68"/>
    <w:rsid w:val="004C7E34"/>
    <w:rsid w:val="004E0B4E"/>
    <w:rsid w:val="004E7F0E"/>
    <w:rsid w:val="005006C8"/>
    <w:rsid w:val="005043C5"/>
    <w:rsid w:val="00532B0A"/>
    <w:rsid w:val="00533540"/>
    <w:rsid w:val="00542998"/>
    <w:rsid w:val="00550273"/>
    <w:rsid w:val="005504CE"/>
    <w:rsid w:val="005604D8"/>
    <w:rsid w:val="0056091C"/>
    <w:rsid w:val="00587745"/>
    <w:rsid w:val="005879B0"/>
    <w:rsid w:val="00591051"/>
    <w:rsid w:val="00594B22"/>
    <w:rsid w:val="005951A6"/>
    <w:rsid w:val="005A0FC8"/>
    <w:rsid w:val="005C2C2D"/>
    <w:rsid w:val="005E606D"/>
    <w:rsid w:val="005F14FB"/>
    <w:rsid w:val="00603289"/>
    <w:rsid w:val="00610FE6"/>
    <w:rsid w:val="006122B8"/>
    <w:rsid w:val="006165D7"/>
    <w:rsid w:val="00632655"/>
    <w:rsid w:val="006405E9"/>
    <w:rsid w:val="006676D8"/>
    <w:rsid w:val="00673DEF"/>
    <w:rsid w:val="006C5F5A"/>
    <w:rsid w:val="006F0992"/>
    <w:rsid w:val="006F1EAF"/>
    <w:rsid w:val="00713D8F"/>
    <w:rsid w:val="00716CAC"/>
    <w:rsid w:val="0073103D"/>
    <w:rsid w:val="00741B7D"/>
    <w:rsid w:val="00752278"/>
    <w:rsid w:val="00757E27"/>
    <w:rsid w:val="00786320"/>
    <w:rsid w:val="007915E5"/>
    <w:rsid w:val="007A07D3"/>
    <w:rsid w:val="007A445A"/>
    <w:rsid w:val="007A6A61"/>
    <w:rsid w:val="007B2329"/>
    <w:rsid w:val="007B798E"/>
    <w:rsid w:val="007C1162"/>
    <w:rsid w:val="007E6902"/>
    <w:rsid w:val="007F1B85"/>
    <w:rsid w:val="007F78A9"/>
    <w:rsid w:val="008037E0"/>
    <w:rsid w:val="00844689"/>
    <w:rsid w:val="00845686"/>
    <w:rsid w:val="008465ED"/>
    <w:rsid w:val="008631B6"/>
    <w:rsid w:val="00877F50"/>
    <w:rsid w:val="008B20F1"/>
    <w:rsid w:val="008C428E"/>
    <w:rsid w:val="008D6C71"/>
    <w:rsid w:val="008E0DCF"/>
    <w:rsid w:val="008E6037"/>
    <w:rsid w:val="008F18D8"/>
    <w:rsid w:val="008F4E85"/>
    <w:rsid w:val="0092229F"/>
    <w:rsid w:val="00940A47"/>
    <w:rsid w:val="009562FA"/>
    <w:rsid w:val="00965FF1"/>
    <w:rsid w:val="009950AA"/>
    <w:rsid w:val="00A142D6"/>
    <w:rsid w:val="00A21945"/>
    <w:rsid w:val="00A22079"/>
    <w:rsid w:val="00A46E38"/>
    <w:rsid w:val="00A55383"/>
    <w:rsid w:val="00A71B2F"/>
    <w:rsid w:val="00A95A7D"/>
    <w:rsid w:val="00AB5E52"/>
    <w:rsid w:val="00AC5286"/>
    <w:rsid w:val="00AC786B"/>
    <w:rsid w:val="00AE3FD2"/>
    <w:rsid w:val="00AF696A"/>
    <w:rsid w:val="00B306E0"/>
    <w:rsid w:val="00B31295"/>
    <w:rsid w:val="00B60A13"/>
    <w:rsid w:val="00B66D79"/>
    <w:rsid w:val="00B671D0"/>
    <w:rsid w:val="00BB48B5"/>
    <w:rsid w:val="00BB4C38"/>
    <w:rsid w:val="00BD7BC9"/>
    <w:rsid w:val="00BE2928"/>
    <w:rsid w:val="00BE5A68"/>
    <w:rsid w:val="00BE6991"/>
    <w:rsid w:val="00BF4C43"/>
    <w:rsid w:val="00BF4E0C"/>
    <w:rsid w:val="00BF7A21"/>
    <w:rsid w:val="00C10B01"/>
    <w:rsid w:val="00C126C7"/>
    <w:rsid w:val="00C25BBA"/>
    <w:rsid w:val="00C54FC3"/>
    <w:rsid w:val="00C840D6"/>
    <w:rsid w:val="00C9083F"/>
    <w:rsid w:val="00CA327C"/>
    <w:rsid w:val="00CE5C24"/>
    <w:rsid w:val="00CF52F3"/>
    <w:rsid w:val="00CF562C"/>
    <w:rsid w:val="00D23B2A"/>
    <w:rsid w:val="00D45264"/>
    <w:rsid w:val="00D61EF4"/>
    <w:rsid w:val="00D80D42"/>
    <w:rsid w:val="00D9324D"/>
    <w:rsid w:val="00DA6D31"/>
    <w:rsid w:val="00DB5EF9"/>
    <w:rsid w:val="00DD2C71"/>
    <w:rsid w:val="00E00D9B"/>
    <w:rsid w:val="00E26E01"/>
    <w:rsid w:val="00E45E11"/>
    <w:rsid w:val="00E55CD1"/>
    <w:rsid w:val="00E65CF2"/>
    <w:rsid w:val="00E716FD"/>
    <w:rsid w:val="00EA00B7"/>
    <w:rsid w:val="00EA65A1"/>
    <w:rsid w:val="00EB6649"/>
    <w:rsid w:val="00ED5A55"/>
    <w:rsid w:val="00EF0A39"/>
    <w:rsid w:val="00EF517F"/>
    <w:rsid w:val="00F00454"/>
    <w:rsid w:val="00F00D24"/>
    <w:rsid w:val="00F07948"/>
    <w:rsid w:val="00F27DB8"/>
    <w:rsid w:val="00F43446"/>
    <w:rsid w:val="00F63CA4"/>
    <w:rsid w:val="00F655C2"/>
    <w:rsid w:val="00F72BF2"/>
    <w:rsid w:val="00FB6F5E"/>
    <w:rsid w:val="00FD141D"/>
    <w:rsid w:val="00FD5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Body Text Indent 3" w:uiPriority="99"/>
    <w:lsdException w:name="Hyperlink" w:uiPriority="99"/>
    <w:lsdException w:name="Strong" w:uiPriority="22" w:qFormat="1"/>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paragraph" w:styleId="Heading3">
    <w:name w:val="heading 3"/>
    <w:basedOn w:val="Normal"/>
    <w:next w:val="Normal"/>
    <w:link w:val="Heading3Char"/>
    <w:semiHidden/>
    <w:unhideWhenUsed/>
    <w:qFormat/>
    <w:rsid w:val="002D71BE"/>
    <w:pPr>
      <w:keepNext/>
      <w:keepLines/>
      <w:spacing w:before="4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link w:val="Heading4Char"/>
    <w:uiPriority w:val="9"/>
    <w:qFormat/>
    <w:rsid w:val="003844CE"/>
    <w:pPr>
      <w:widowControl/>
      <w:spacing w:before="100" w:beforeAutospacing="1" w:after="100" w:afterAutospacing="1"/>
      <w:outlineLvl w:val="3"/>
    </w:pPr>
    <w:rPr>
      <w:rFonts w:ascii="Times New Roman" w:hAnsi="Times New Roman"/>
      <w:b/>
      <w:bCs/>
      <w:snapToGrid/>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uiPriority w:val="99"/>
    <w:semiHidden/>
    <w:rsid w:val="007F1B85"/>
    <w:rPr>
      <w:sz w:val="16"/>
      <w:szCs w:val="16"/>
    </w:rPr>
  </w:style>
  <w:style w:type="paragraph" w:styleId="CommentText">
    <w:name w:val="annotation text"/>
    <w:basedOn w:val="Normal"/>
    <w:link w:val="CommentTextChar"/>
    <w:semiHidden/>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semiHidden/>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Header">
    <w:name w:val="header"/>
    <w:basedOn w:val="Normal"/>
    <w:link w:val="HeaderChar"/>
    <w:rsid w:val="00587745"/>
    <w:pPr>
      <w:tabs>
        <w:tab w:val="center" w:pos="4680"/>
        <w:tab w:val="right" w:pos="9360"/>
      </w:tabs>
    </w:pPr>
  </w:style>
  <w:style w:type="character" w:customStyle="1" w:styleId="HeaderChar">
    <w:name w:val="Header Char"/>
    <w:basedOn w:val="DefaultParagraphFont"/>
    <w:link w:val="Header"/>
    <w:rsid w:val="00587745"/>
    <w:rPr>
      <w:rFonts w:ascii="Courier" w:hAnsi="Courier"/>
      <w:snapToGrid w:val="0"/>
      <w:sz w:val="24"/>
    </w:rPr>
  </w:style>
  <w:style w:type="paragraph" w:styleId="Footer">
    <w:name w:val="footer"/>
    <w:basedOn w:val="Normal"/>
    <w:link w:val="FooterChar"/>
    <w:uiPriority w:val="99"/>
    <w:rsid w:val="00587745"/>
    <w:pPr>
      <w:tabs>
        <w:tab w:val="center" w:pos="4680"/>
        <w:tab w:val="right" w:pos="9360"/>
      </w:tabs>
    </w:pPr>
  </w:style>
  <w:style w:type="character" w:customStyle="1" w:styleId="FooterChar">
    <w:name w:val="Footer Char"/>
    <w:basedOn w:val="DefaultParagraphFont"/>
    <w:link w:val="Footer"/>
    <w:uiPriority w:val="99"/>
    <w:rsid w:val="00587745"/>
    <w:rPr>
      <w:rFonts w:ascii="Courier" w:hAnsi="Courier"/>
      <w:snapToGrid w:val="0"/>
      <w:sz w:val="24"/>
    </w:rPr>
  </w:style>
  <w:style w:type="paragraph" w:styleId="NoSpacing">
    <w:name w:val="No Spacing"/>
    <w:uiPriority w:val="1"/>
    <w:qFormat/>
    <w:rsid w:val="00A95A7D"/>
    <w:rPr>
      <w:rFonts w:ascii="Calibri" w:eastAsia="Calibri" w:hAnsi="Calibri"/>
      <w:sz w:val="22"/>
      <w:szCs w:val="22"/>
    </w:rPr>
  </w:style>
  <w:style w:type="paragraph" w:styleId="ListParagraph">
    <w:name w:val="List Paragraph"/>
    <w:aliases w:val="5 Heading,Indent,Figure_name,Bullet List Paragraph,Use Case List Paragraph,Normal Sentence,Ref,List Paragraph Char Char,new,SGLText List Paragraph,List Paragraph11,List Paragraph2,Colorful List - Accent 11,ListPar1,b1 + Justified,Bullet 1"/>
    <w:basedOn w:val="Normal"/>
    <w:link w:val="ListParagraphChar"/>
    <w:uiPriority w:val="34"/>
    <w:qFormat/>
    <w:rsid w:val="003844CE"/>
    <w:pPr>
      <w:snapToGrid w:val="0"/>
      <w:ind w:left="720"/>
      <w:contextualSpacing/>
    </w:pPr>
    <w:rPr>
      <w:snapToGrid/>
    </w:rPr>
  </w:style>
  <w:style w:type="character" w:styleId="Strong">
    <w:name w:val="Strong"/>
    <w:basedOn w:val="DefaultParagraphFont"/>
    <w:uiPriority w:val="22"/>
    <w:qFormat/>
    <w:rsid w:val="003844CE"/>
    <w:rPr>
      <w:b/>
      <w:bCs/>
    </w:rPr>
  </w:style>
  <w:style w:type="character" w:customStyle="1" w:styleId="Heading4Char">
    <w:name w:val="Heading 4 Char"/>
    <w:basedOn w:val="DefaultParagraphFont"/>
    <w:link w:val="Heading4"/>
    <w:uiPriority w:val="9"/>
    <w:rsid w:val="003844CE"/>
    <w:rPr>
      <w:b/>
      <w:bCs/>
      <w:sz w:val="24"/>
      <w:szCs w:val="24"/>
    </w:rPr>
  </w:style>
  <w:style w:type="paragraph" w:customStyle="1" w:styleId="Text">
    <w:name w:val="Text"/>
    <w:aliases w:val="t,Accenture Text,Table Titles,table title,table titles,text,tt+1,tx,txt,Table text Char,Table text"/>
    <w:link w:val="TextChar"/>
    <w:qFormat/>
    <w:rsid w:val="00716CAC"/>
    <w:pPr>
      <w:spacing w:after="240" w:line="276" w:lineRule="auto"/>
    </w:pPr>
    <w:rPr>
      <w:rFonts w:ascii="Arial" w:eastAsiaTheme="minorHAnsi" w:hAnsi="Arial"/>
      <w:szCs w:val="24"/>
    </w:rPr>
  </w:style>
  <w:style w:type="character" w:customStyle="1" w:styleId="TextChar">
    <w:name w:val="Text Char"/>
    <w:aliases w:val="1 Char,BODY TEXT Char,BT Char,Block text Char,T1 Char,Title 1 Char,block text Char,body text Char,body text1 Char,body text4 Char,body text5 Char,bt Char,bt1 Char,bt4 Char,bt5 Char,sbs Char,sp Char,t Char,text Char,txt1 Char,Heading 1 Char1"/>
    <w:basedOn w:val="DefaultParagraphFont"/>
    <w:link w:val="Text"/>
    <w:rsid w:val="00716CAC"/>
    <w:rPr>
      <w:rFonts w:ascii="Arial" w:eastAsiaTheme="minorHAnsi" w:hAnsi="Arial"/>
      <w:szCs w:val="24"/>
    </w:rPr>
  </w:style>
  <w:style w:type="paragraph" w:customStyle="1" w:styleId="break-words">
    <w:name w:val="break-words"/>
    <w:basedOn w:val="Normal"/>
    <w:rsid w:val="005E606D"/>
    <w:pPr>
      <w:widowControl/>
      <w:spacing w:before="100" w:beforeAutospacing="1" w:after="100" w:afterAutospacing="1"/>
    </w:pPr>
    <w:rPr>
      <w:rFonts w:ascii="Times New Roman" w:hAnsi="Times New Roman"/>
      <w:snapToGrid/>
      <w:szCs w:val="24"/>
    </w:rPr>
  </w:style>
  <w:style w:type="paragraph" w:styleId="NormalWeb">
    <w:name w:val="Normal (Web)"/>
    <w:basedOn w:val="Normal"/>
    <w:uiPriority w:val="99"/>
    <w:unhideWhenUsed/>
    <w:rsid w:val="0073103D"/>
    <w:pPr>
      <w:widowControl/>
      <w:spacing w:before="100" w:beforeAutospacing="1" w:after="100" w:afterAutospacing="1"/>
    </w:pPr>
    <w:rPr>
      <w:rFonts w:ascii="Times New Roman" w:hAnsi="Times New Roman"/>
      <w:snapToGrid/>
      <w:szCs w:val="24"/>
    </w:rPr>
  </w:style>
  <w:style w:type="paragraph" w:customStyle="1" w:styleId="Default">
    <w:name w:val="Default"/>
    <w:link w:val="DefaultChar"/>
    <w:qFormat/>
    <w:rsid w:val="00713D8F"/>
    <w:pPr>
      <w:autoSpaceDE w:val="0"/>
      <w:autoSpaceDN w:val="0"/>
      <w:adjustRightInd w:val="0"/>
    </w:pPr>
    <w:rPr>
      <w:rFonts w:ascii="Georgia" w:eastAsiaTheme="minorEastAsia" w:hAnsi="Georgia" w:cs="Georgia"/>
      <w:color w:val="000000"/>
      <w:sz w:val="24"/>
      <w:szCs w:val="24"/>
      <w:lang w:eastAsia="ja-JP"/>
    </w:rPr>
  </w:style>
  <w:style w:type="character" w:customStyle="1" w:styleId="DefaultChar">
    <w:name w:val="Default Char"/>
    <w:link w:val="Default"/>
    <w:locked/>
    <w:rsid w:val="00713D8F"/>
    <w:rPr>
      <w:rFonts w:ascii="Georgia" w:eastAsiaTheme="minorEastAsia" w:hAnsi="Georgia" w:cs="Georgia"/>
      <w:color w:val="000000"/>
      <w:sz w:val="24"/>
      <w:szCs w:val="24"/>
      <w:lang w:eastAsia="ja-JP"/>
    </w:rPr>
  </w:style>
  <w:style w:type="character" w:customStyle="1" w:styleId="ListParagraphChar">
    <w:name w:val="List Paragraph Char"/>
    <w:aliases w:val="5 Heading Char,Indent Char,Figure_name Char,Bullet List Paragraph Char,Use Case List Paragraph Char,Normal Sentence Char,Ref Char,List Paragraph Char Char Char,new Char,SGLText List Paragraph Char,List Paragraph11 Char,ListPar1 Char"/>
    <w:link w:val="ListParagraph"/>
    <w:uiPriority w:val="1"/>
    <w:qFormat/>
    <w:locked/>
    <w:rsid w:val="00713D8F"/>
    <w:rPr>
      <w:rFonts w:ascii="Courier" w:hAnsi="Courier"/>
      <w:sz w:val="24"/>
    </w:rPr>
  </w:style>
  <w:style w:type="character" w:styleId="Emphasis">
    <w:name w:val="Emphasis"/>
    <w:basedOn w:val="DefaultParagraphFont"/>
    <w:uiPriority w:val="20"/>
    <w:qFormat/>
    <w:rsid w:val="00F07948"/>
    <w:rPr>
      <w:i/>
      <w:iCs/>
    </w:rPr>
  </w:style>
  <w:style w:type="character" w:customStyle="1" w:styleId="Heading3Char">
    <w:name w:val="Heading 3 Char"/>
    <w:basedOn w:val="DefaultParagraphFont"/>
    <w:link w:val="Heading3"/>
    <w:semiHidden/>
    <w:rsid w:val="002D71BE"/>
    <w:rPr>
      <w:rFonts w:asciiTheme="majorHAnsi" w:eastAsiaTheme="majorEastAsia" w:hAnsiTheme="majorHAnsi" w:cstheme="majorBidi"/>
      <w:snapToGrid w:val="0"/>
      <w:color w:val="1F3763" w:themeColor="accent1" w:themeShade="7F"/>
      <w:sz w:val="24"/>
      <w:szCs w:val="24"/>
    </w:rPr>
  </w:style>
  <w:style w:type="character" w:styleId="UnresolvedMention">
    <w:name w:val="Unresolved Mention"/>
    <w:basedOn w:val="DefaultParagraphFont"/>
    <w:uiPriority w:val="99"/>
    <w:semiHidden/>
    <w:unhideWhenUsed/>
    <w:rsid w:val="00845686"/>
    <w:rPr>
      <w:color w:val="605E5C"/>
      <w:shd w:val="clear" w:color="auto" w:fill="E1DFDD"/>
    </w:rPr>
  </w:style>
  <w:style w:type="character" w:customStyle="1" w:styleId="pagetitle-item">
    <w:name w:val="pagetitle-item"/>
    <w:basedOn w:val="DefaultParagraphFont"/>
    <w:rsid w:val="00845686"/>
  </w:style>
  <w:style w:type="character" w:customStyle="1" w:styleId="pagetitile-button-container">
    <w:name w:val="pagetitile-button-container"/>
    <w:basedOn w:val="DefaultParagraphFont"/>
    <w:rsid w:val="00845686"/>
  </w:style>
  <w:style w:type="character" w:customStyle="1" w:styleId="color15">
    <w:name w:val="color_15"/>
    <w:basedOn w:val="DefaultParagraphFont"/>
    <w:rsid w:val="00232A0C"/>
  </w:style>
  <w:style w:type="paragraph" w:customStyle="1" w:styleId="font9">
    <w:name w:val="font_9"/>
    <w:basedOn w:val="Normal"/>
    <w:rsid w:val="007B798E"/>
    <w:pPr>
      <w:widowControl/>
      <w:spacing w:before="100" w:beforeAutospacing="1" w:after="100" w:afterAutospacing="1"/>
    </w:pPr>
    <w:rPr>
      <w:rFonts w:ascii="Times New Roman" w:eastAsiaTheme="minorHAnsi" w:hAnsi="Times New Roman"/>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140807">
      <w:bodyDiv w:val="1"/>
      <w:marLeft w:val="0"/>
      <w:marRight w:val="0"/>
      <w:marTop w:val="0"/>
      <w:marBottom w:val="0"/>
      <w:divBdr>
        <w:top w:val="none" w:sz="0" w:space="0" w:color="auto"/>
        <w:left w:val="none" w:sz="0" w:space="0" w:color="auto"/>
        <w:bottom w:val="none" w:sz="0" w:space="0" w:color="auto"/>
        <w:right w:val="none" w:sz="0" w:space="0" w:color="auto"/>
      </w:divBdr>
    </w:div>
    <w:div w:id="217597781">
      <w:bodyDiv w:val="1"/>
      <w:marLeft w:val="0"/>
      <w:marRight w:val="0"/>
      <w:marTop w:val="0"/>
      <w:marBottom w:val="0"/>
      <w:divBdr>
        <w:top w:val="none" w:sz="0" w:space="0" w:color="auto"/>
        <w:left w:val="none" w:sz="0" w:space="0" w:color="auto"/>
        <w:bottom w:val="none" w:sz="0" w:space="0" w:color="auto"/>
        <w:right w:val="none" w:sz="0" w:space="0" w:color="auto"/>
      </w:divBdr>
    </w:div>
    <w:div w:id="314573390">
      <w:bodyDiv w:val="1"/>
      <w:marLeft w:val="0"/>
      <w:marRight w:val="0"/>
      <w:marTop w:val="0"/>
      <w:marBottom w:val="0"/>
      <w:divBdr>
        <w:top w:val="none" w:sz="0" w:space="0" w:color="auto"/>
        <w:left w:val="none" w:sz="0" w:space="0" w:color="auto"/>
        <w:bottom w:val="none" w:sz="0" w:space="0" w:color="auto"/>
        <w:right w:val="none" w:sz="0" w:space="0" w:color="auto"/>
      </w:divBdr>
    </w:div>
    <w:div w:id="424108268">
      <w:bodyDiv w:val="1"/>
      <w:marLeft w:val="0"/>
      <w:marRight w:val="0"/>
      <w:marTop w:val="0"/>
      <w:marBottom w:val="0"/>
      <w:divBdr>
        <w:top w:val="none" w:sz="0" w:space="0" w:color="auto"/>
        <w:left w:val="none" w:sz="0" w:space="0" w:color="auto"/>
        <w:bottom w:val="none" w:sz="0" w:space="0" w:color="auto"/>
        <w:right w:val="none" w:sz="0" w:space="0" w:color="auto"/>
      </w:divBdr>
    </w:div>
    <w:div w:id="710499069">
      <w:bodyDiv w:val="1"/>
      <w:marLeft w:val="0"/>
      <w:marRight w:val="0"/>
      <w:marTop w:val="0"/>
      <w:marBottom w:val="0"/>
      <w:divBdr>
        <w:top w:val="none" w:sz="0" w:space="0" w:color="auto"/>
        <w:left w:val="none" w:sz="0" w:space="0" w:color="auto"/>
        <w:bottom w:val="none" w:sz="0" w:space="0" w:color="auto"/>
        <w:right w:val="none" w:sz="0" w:space="0" w:color="auto"/>
      </w:divBdr>
    </w:div>
    <w:div w:id="727142819">
      <w:bodyDiv w:val="1"/>
      <w:marLeft w:val="0"/>
      <w:marRight w:val="0"/>
      <w:marTop w:val="0"/>
      <w:marBottom w:val="0"/>
      <w:divBdr>
        <w:top w:val="none" w:sz="0" w:space="0" w:color="auto"/>
        <w:left w:val="none" w:sz="0" w:space="0" w:color="auto"/>
        <w:bottom w:val="none" w:sz="0" w:space="0" w:color="auto"/>
        <w:right w:val="none" w:sz="0" w:space="0" w:color="auto"/>
      </w:divBdr>
    </w:div>
    <w:div w:id="883518945">
      <w:bodyDiv w:val="1"/>
      <w:marLeft w:val="0"/>
      <w:marRight w:val="0"/>
      <w:marTop w:val="0"/>
      <w:marBottom w:val="0"/>
      <w:divBdr>
        <w:top w:val="none" w:sz="0" w:space="0" w:color="auto"/>
        <w:left w:val="none" w:sz="0" w:space="0" w:color="auto"/>
        <w:bottom w:val="none" w:sz="0" w:space="0" w:color="auto"/>
        <w:right w:val="none" w:sz="0" w:space="0" w:color="auto"/>
      </w:divBdr>
    </w:div>
    <w:div w:id="1062294044">
      <w:bodyDiv w:val="1"/>
      <w:marLeft w:val="0"/>
      <w:marRight w:val="0"/>
      <w:marTop w:val="0"/>
      <w:marBottom w:val="0"/>
      <w:divBdr>
        <w:top w:val="none" w:sz="0" w:space="0" w:color="auto"/>
        <w:left w:val="none" w:sz="0" w:space="0" w:color="auto"/>
        <w:bottom w:val="none" w:sz="0" w:space="0" w:color="auto"/>
        <w:right w:val="none" w:sz="0" w:space="0" w:color="auto"/>
      </w:divBdr>
    </w:div>
    <w:div w:id="1084955132">
      <w:bodyDiv w:val="1"/>
      <w:marLeft w:val="0"/>
      <w:marRight w:val="0"/>
      <w:marTop w:val="0"/>
      <w:marBottom w:val="0"/>
      <w:divBdr>
        <w:top w:val="none" w:sz="0" w:space="0" w:color="auto"/>
        <w:left w:val="none" w:sz="0" w:space="0" w:color="auto"/>
        <w:bottom w:val="none" w:sz="0" w:space="0" w:color="auto"/>
        <w:right w:val="none" w:sz="0" w:space="0" w:color="auto"/>
      </w:divBdr>
      <w:divsChild>
        <w:div w:id="777724008">
          <w:marLeft w:val="0"/>
          <w:marRight w:val="0"/>
          <w:marTop w:val="0"/>
          <w:marBottom w:val="0"/>
          <w:divBdr>
            <w:top w:val="none" w:sz="0" w:space="0" w:color="auto"/>
            <w:left w:val="none" w:sz="0" w:space="0" w:color="auto"/>
            <w:bottom w:val="none" w:sz="0" w:space="0" w:color="auto"/>
            <w:right w:val="none" w:sz="0" w:space="0" w:color="auto"/>
          </w:divBdr>
        </w:div>
      </w:divsChild>
    </w:div>
    <w:div w:id="1147630372">
      <w:bodyDiv w:val="1"/>
      <w:marLeft w:val="0"/>
      <w:marRight w:val="0"/>
      <w:marTop w:val="0"/>
      <w:marBottom w:val="0"/>
      <w:divBdr>
        <w:top w:val="none" w:sz="0" w:space="0" w:color="auto"/>
        <w:left w:val="none" w:sz="0" w:space="0" w:color="auto"/>
        <w:bottom w:val="none" w:sz="0" w:space="0" w:color="auto"/>
        <w:right w:val="none" w:sz="0" w:space="0" w:color="auto"/>
      </w:divBdr>
    </w:div>
    <w:div w:id="1198548655">
      <w:bodyDiv w:val="1"/>
      <w:marLeft w:val="0"/>
      <w:marRight w:val="0"/>
      <w:marTop w:val="0"/>
      <w:marBottom w:val="0"/>
      <w:divBdr>
        <w:top w:val="none" w:sz="0" w:space="0" w:color="auto"/>
        <w:left w:val="none" w:sz="0" w:space="0" w:color="auto"/>
        <w:bottom w:val="none" w:sz="0" w:space="0" w:color="auto"/>
        <w:right w:val="none" w:sz="0" w:space="0" w:color="auto"/>
      </w:divBdr>
    </w:div>
    <w:div w:id="1216551479">
      <w:bodyDiv w:val="1"/>
      <w:marLeft w:val="0"/>
      <w:marRight w:val="0"/>
      <w:marTop w:val="0"/>
      <w:marBottom w:val="0"/>
      <w:divBdr>
        <w:top w:val="none" w:sz="0" w:space="0" w:color="auto"/>
        <w:left w:val="none" w:sz="0" w:space="0" w:color="auto"/>
        <w:bottom w:val="none" w:sz="0" w:space="0" w:color="auto"/>
        <w:right w:val="none" w:sz="0" w:space="0" w:color="auto"/>
      </w:divBdr>
    </w:div>
    <w:div w:id="1245648205">
      <w:bodyDiv w:val="1"/>
      <w:marLeft w:val="0"/>
      <w:marRight w:val="0"/>
      <w:marTop w:val="0"/>
      <w:marBottom w:val="0"/>
      <w:divBdr>
        <w:top w:val="none" w:sz="0" w:space="0" w:color="auto"/>
        <w:left w:val="none" w:sz="0" w:space="0" w:color="auto"/>
        <w:bottom w:val="none" w:sz="0" w:space="0" w:color="auto"/>
        <w:right w:val="none" w:sz="0" w:space="0" w:color="auto"/>
      </w:divBdr>
    </w:div>
    <w:div w:id="1263030797">
      <w:bodyDiv w:val="1"/>
      <w:marLeft w:val="0"/>
      <w:marRight w:val="0"/>
      <w:marTop w:val="0"/>
      <w:marBottom w:val="0"/>
      <w:divBdr>
        <w:top w:val="none" w:sz="0" w:space="0" w:color="auto"/>
        <w:left w:val="none" w:sz="0" w:space="0" w:color="auto"/>
        <w:bottom w:val="none" w:sz="0" w:space="0" w:color="auto"/>
        <w:right w:val="none" w:sz="0" w:space="0" w:color="auto"/>
      </w:divBdr>
      <w:divsChild>
        <w:div w:id="41908591">
          <w:marLeft w:val="0"/>
          <w:marRight w:val="0"/>
          <w:marTop w:val="0"/>
          <w:marBottom w:val="0"/>
          <w:divBdr>
            <w:top w:val="none" w:sz="0" w:space="0" w:color="auto"/>
            <w:left w:val="none" w:sz="0" w:space="0" w:color="auto"/>
            <w:bottom w:val="none" w:sz="0" w:space="0" w:color="auto"/>
            <w:right w:val="none" w:sz="0" w:space="0" w:color="auto"/>
          </w:divBdr>
        </w:div>
      </w:divsChild>
    </w:div>
    <w:div w:id="1291284971">
      <w:bodyDiv w:val="1"/>
      <w:marLeft w:val="0"/>
      <w:marRight w:val="0"/>
      <w:marTop w:val="0"/>
      <w:marBottom w:val="0"/>
      <w:divBdr>
        <w:top w:val="none" w:sz="0" w:space="0" w:color="auto"/>
        <w:left w:val="none" w:sz="0" w:space="0" w:color="auto"/>
        <w:bottom w:val="none" w:sz="0" w:space="0" w:color="auto"/>
        <w:right w:val="none" w:sz="0" w:space="0" w:color="auto"/>
      </w:divBdr>
    </w:div>
    <w:div w:id="1375622218">
      <w:bodyDiv w:val="1"/>
      <w:marLeft w:val="0"/>
      <w:marRight w:val="0"/>
      <w:marTop w:val="0"/>
      <w:marBottom w:val="0"/>
      <w:divBdr>
        <w:top w:val="none" w:sz="0" w:space="0" w:color="auto"/>
        <w:left w:val="none" w:sz="0" w:space="0" w:color="auto"/>
        <w:bottom w:val="none" w:sz="0" w:space="0" w:color="auto"/>
        <w:right w:val="none" w:sz="0" w:space="0" w:color="auto"/>
      </w:divBdr>
    </w:div>
    <w:div w:id="1501234936">
      <w:bodyDiv w:val="1"/>
      <w:marLeft w:val="0"/>
      <w:marRight w:val="0"/>
      <w:marTop w:val="0"/>
      <w:marBottom w:val="0"/>
      <w:divBdr>
        <w:top w:val="none" w:sz="0" w:space="0" w:color="auto"/>
        <w:left w:val="none" w:sz="0" w:space="0" w:color="auto"/>
        <w:bottom w:val="none" w:sz="0" w:space="0" w:color="auto"/>
        <w:right w:val="none" w:sz="0" w:space="0" w:color="auto"/>
      </w:divBdr>
    </w:div>
    <w:div w:id="1581868605">
      <w:bodyDiv w:val="1"/>
      <w:marLeft w:val="0"/>
      <w:marRight w:val="0"/>
      <w:marTop w:val="0"/>
      <w:marBottom w:val="0"/>
      <w:divBdr>
        <w:top w:val="none" w:sz="0" w:space="0" w:color="auto"/>
        <w:left w:val="none" w:sz="0" w:space="0" w:color="auto"/>
        <w:bottom w:val="none" w:sz="0" w:space="0" w:color="auto"/>
        <w:right w:val="none" w:sz="0" w:space="0" w:color="auto"/>
      </w:divBdr>
    </w:div>
    <w:div w:id="1633487661">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23867936">
      <w:bodyDiv w:val="1"/>
      <w:marLeft w:val="0"/>
      <w:marRight w:val="0"/>
      <w:marTop w:val="0"/>
      <w:marBottom w:val="0"/>
      <w:divBdr>
        <w:top w:val="none" w:sz="0" w:space="0" w:color="auto"/>
        <w:left w:val="none" w:sz="0" w:space="0" w:color="auto"/>
        <w:bottom w:val="none" w:sz="0" w:space="0" w:color="auto"/>
        <w:right w:val="none" w:sz="0" w:space="0" w:color="auto"/>
      </w:divBdr>
    </w:div>
    <w:div w:id="2028603682">
      <w:bodyDiv w:val="1"/>
      <w:marLeft w:val="0"/>
      <w:marRight w:val="0"/>
      <w:marTop w:val="0"/>
      <w:marBottom w:val="0"/>
      <w:divBdr>
        <w:top w:val="none" w:sz="0" w:space="0" w:color="auto"/>
        <w:left w:val="none" w:sz="0" w:space="0" w:color="auto"/>
        <w:bottom w:val="none" w:sz="0" w:space="0" w:color="auto"/>
        <w:right w:val="none" w:sz="0" w:space="0" w:color="auto"/>
      </w:divBdr>
    </w:div>
    <w:div w:id="2055961627">
      <w:bodyDiv w:val="1"/>
      <w:marLeft w:val="0"/>
      <w:marRight w:val="0"/>
      <w:marTop w:val="0"/>
      <w:marBottom w:val="0"/>
      <w:divBdr>
        <w:top w:val="none" w:sz="0" w:space="0" w:color="auto"/>
        <w:left w:val="none" w:sz="0" w:space="0" w:color="auto"/>
        <w:bottom w:val="none" w:sz="0" w:space="0" w:color="auto"/>
        <w:right w:val="none" w:sz="0" w:space="0" w:color="auto"/>
      </w:divBdr>
    </w:div>
    <w:div w:id="2121799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doareferences@idoa.in.gov" TargetMode="External"/><Relationship Id="rId18" Type="http://schemas.openxmlformats.org/officeDocument/2006/relationships/hyperlink" Target="https://www.indianabiosciences.org/" TargetMode="External"/><Relationship Id="rId26"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yperlink" Target="https://www.pharmaneek.com/"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cldrury@iu.edu" TargetMode="External"/><Relationship Id="rId25" Type="http://schemas.openxmlformats.org/officeDocument/2006/relationships/hyperlink" Target="file:///C:\Users\Ansar\AppData\Local\8x8-Work\app-7.4.3-b5\resources\app\index.html" TargetMode="External"/><Relationship Id="rId2" Type="http://schemas.openxmlformats.org/officeDocument/2006/relationships/customXml" Target="../customXml/item2.xml"/><Relationship Id="rId16" Type="http://schemas.openxmlformats.org/officeDocument/2006/relationships/hyperlink" Target="mailto:Hassan.mirza@flhealth.gov" TargetMode="External"/><Relationship Id="rId20" Type="http://schemas.openxmlformats.org/officeDocument/2006/relationships/hyperlink" Target="mailto:drobertson@indianabiosciences.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google.com/search?q=STLOGICS+INDIANA+POLIS+ADDRESS&amp;rlz=1C1CHBF_enIN919IN919&amp;oq=STLOGICS+INDIANA+POLIS+ADDRESS&amp;aqs=chrome..69i57j33i10i160j33i10i299.10091j0j7&amp;sourceid=chrome&amp;ie=UTF-8" TargetMode="External"/><Relationship Id="rId5" Type="http://schemas.openxmlformats.org/officeDocument/2006/relationships/numbering" Target="numbering.xml"/><Relationship Id="rId15" Type="http://schemas.openxmlformats.org/officeDocument/2006/relationships/hyperlink" Target="https://www.google.com/search?rlz=1C1CHBF_enIN919IN919&amp;sxsrf=ALeKk02JGplkOvssX23oCiTe4fUL3NYRlg%3A1613737923841&amp;ei=w68vYLTdMtTt9QO3t6HwDQ&amp;q=florida+state+department+of+health+%2B+fax+number&amp;oq=florida+state+department+of+health+%2B+fax+number&amp;gs_lcp=Cgdnd3Mtd2l6EAMyBggAEBYQHjoHCAAQRxCwAzoICCEQFhAdEB46CQgAEMkDEBYQHlDrbliDfmCQhQFoAXACeACAAbIBiAHBCJIBAzAuOJgBAKABAaoBB2d3cy13aXrIAQjAAQE&amp;sclient=gws-wiz&amp;ved=0ahUKEwj0yted-vXuAhXUdn0KHbdbCN4Q4dUDCA0&amp;uact=5" TargetMode="External"/><Relationship Id="rId23" Type="http://schemas.openxmlformats.org/officeDocument/2006/relationships/image" Target="media/image3.pn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callto://317983335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loridahealth.gov" TargetMode="External"/><Relationship Id="rId22" Type="http://schemas.openxmlformats.org/officeDocument/2006/relationships/hyperlink" Target="tel:18662416885"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F13ECB622C814C804EE6D2125D733E" ma:contentTypeVersion="7" ma:contentTypeDescription="Create a new document." ma:contentTypeScope="" ma:versionID="03f5074706468463dd85c0631d4d59b3">
  <xsd:schema xmlns:xsd="http://www.w3.org/2001/XMLSchema" xmlns:xs="http://www.w3.org/2001/XMLSchema" xmlns:p="http://schemas.microsoft.com/office/2006/metadata/properties" xmlns:ns2="7bbe2988-427c-4715-85b6-749445f1c421" xmlns:ns3="ba60bd00-942c-4abc-95c3-284a37af4338" targetNamespace="http://schemas.microsoft.com/office/2006/metadata/properties" ma:root="true" ma:fieldsID="3060de5ec03c858afd74f75885fd3fdb" ns2:_="" ns3:_="">
    <xsd:import namespace="7bbe2988-427c-4715-85b6-749445f1c421"/>
    <xsd:import namespace="ba60bd00-942c-4abc-95c3-284a37af43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be2988-427c-4715-85b6-749445f1c4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0bd00-942c-4abc-95c3-284a37af433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26104C-E957-45F6-A2BA-48D9A1CCD0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be2988-427c-4715-85b6-749445f1c421"/>
    <ds:schemaRef ds:uri="ba60bd00-942c-4abc-95c3-284a37af43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DC115A-6B51-4316-8891-417E025869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1510C8-E9AB-4E1D-AC36-DDAB13534A55}">
  <ds:schemaRefs>
    <ds:schemaRef ds:uri="http://schemas.openxmlformats.org/officeDocument/2006/bibliography"/>
  </ds:schemaRefs>
</ds:datastoreItem>
</file>

<file path=customXml/itemProps4.xml><?xml version="1.0" encoding="utf-8"?>
<ds:datastoreItem xmlns:ds="http://schemas.openxmlformats.org/officeDocument/2006/customXml" ds:itemID="{B99F1519-95CE-44E9-A0F3-251A758FA5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13</Pages>
  <Words>4287</Words>
  <Characters>24441</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28671</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Ansaar Ali</cp:lastModifiedBy>
  <cp:revision>6</cp:revision>
  <dcterms:created xsi:type="dcterms:W3CDTF">2021-02-19T13:52:00Z</dcterms:created>
  <dcterms:modified xsi:type="dcterms:W3CDTF">2021-02-22T15:56:00Z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0x01010017F13ECB622C814C804EE6D2125D733E</vt:lpwstr>
  </property>
</Properties>
</file>